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7D2DC" w14:textId="77777777" w:rsidR="00FD7E5F" w:rsidRDefault="00FD7E5F" w:rsidP="00FD7E5F">
      <w:pPr>
        <w:pStyle w:val="Heading1"/>
        <w:jc w:val="center"/>
        <w:rPr>
          <w:rFonts w:eastAsia="Calibri"/>
          <w:b/>
          <w:bCs/>
          <w:color w:val="auto"/>
          <w:sz w:val="28"/>
          <w:szCs w:val="28"/>
        </w:rPr>
      </w:pPr>
      <w:r>
        <w:rPr>
          <w:rFonts w:eastAsia="Calibri"/>
          <w:b/>
          <w:bCs/>
          <w:color w:val="auto"/>
          <w:sz w:val="28"/>
          <w:szCs w:val="28"/>
        </w:rPr>
        <w:t>Minutes of the meeting held on of Little Wenlock Parish Council</w:t>
      </w:r>
    </w:p>
    <w:p w14:paraId="031B3C3D" w14:textId="0472B21E" w:rsidR="00FD7E5F" w:rsidRDefault="00FD7E5F" w:rsidP="00FD7E5F">
      <w:pPr>
        <w:pStyle w:val="Heading1"/>
        <w:jc w:val="center"/>
        <w:rPr>
          <w:rFonts w:eastAsia="Calibri"/>
          <w:b/>
          <w:bCs/>
          <w:color w:val="auto"/>
          <w:sz w:val="28"/>
          <w:szCs w:val="28"/>
        </w:rPr>
      </w:pPr>
      <w:r w:rsidRPr="00945A61">
        <w:rPr>
          <w:rFonts w:eastAsia="Calibri"/>
          <w:b/>
          <w:bCs/>
          <w:color w:val="auto"/>
          <w:sz w:val="28"/>
          <w:szCs w:val="28"/>
        </w:rPr>
        <w:t>Monday</w:t>
      </w:r>
      <w:r>
        <w:rPr>
          <w:rFonts w:eastAsia="Calibri"/>
          <w:b/>
          <w:bCs/>
          <w:color w:val="auto"/>
          <w:sz w:val="28"/>
          <w:szCs w:val="28"/>
        </w:rPr>
        <w:t xml:space="preserve"> 11</w:t>
      </w:r>
      <w:r w:rsidRPr="00E71697">
        <w:rPr>
          <w:rFonts w:eastAsia="Calibri"/>
          <w:b/>
          <w:bCs/>
          <w:color w:val="auto"/>
          <w:sz w:val="28"/>
          <w:szCs w:val="28"/>
          <w:vertAlign w:val="superscript"/>
        </w:rPr>
        <w:t>th</w:t>
      </w:r>
      <w:r>
        <w:rPr>
          <w:rFonts w:eastAsia="Calibri"/>
          <w:b/>
          <w:bCs/>
          <w:color w:val="auto"/>
          <w:sz w:val="28"/>
          <w:szCs w:val="28"/>
        </w:rPr>
        <w:t xml:space="preserve"> January 2021 </w:t>
      </w:r>
      <w:r w:rsidRPr="00945A61">
        <w:rPr>
          <w:rFonts w:eastAsia="Calibri"/>
          <w:b/>
          <w:bCs/>
          <w:color w:val="auto"/>
          <w:sz w:val="28"/>
          <w:szCs w:val="28"/>
        </w:rPr>
        <w:t xml:space="preserve">via zoom at </w:t>
      </w:r>
      <w:r>
        <w:rPr>
          <w:rFonts w:eastAsia="Calibri"/>
          <w:b/>
          <w:bCs/>
          <w:color w:val="auto"/>
          <w:sz w:val="28"/>
          <w:szCs w:val="28"/>
        </w:rPr>
        <w:t>7</w:t>
      </w:r>
      <w:r w:rsidRPr="00945A61">
        <w:rPr>
          <w:rFonts w:eastAsia="Calibri"/>
          <w:b/>
          <w:bCs/>
          <w:color w:val="auto"/>
          <w:sz w:val="28"/>
          <w:szCs w:val="28"/>
        </w:rPr>
        <w:t>.30 pm.</w:t>
      </w:r>
    </w:p>
    <w:p w14:paraId="46E2A7FB" w14:textId="6B9965DA" w:rsidR="00FD7E5F" w:rsidRDefault="00FD7E5F" w:rsidP="00FD7E5F">
      <w:pPr>
        <w:pStyle w:val="Heading2"/>
        <w:jc w:val="center"/>
        <w:rPr>
          <w:rStyle w:val="Hyperlink"/>
          <w:rFonts w:asciiTheme="minorHAnsi" w:eastAsia="Calibri" w:hAnsiTheme="minorHAnsi" w:cstheme="minorHAnsi"/>
          <w:sz w:val="24"/>
          <w:szCs w:val="24"/>
        </w:rPr>
      </w:pPr>
    </w:p>
    <w:p w14:paraId="00532E64" w14:textId="77777777" w:rsidR="00FD7E5F" w:rsidRDefault="00FD7E5F" w:rsidP="00FD7E5F">
      <w:pPr>
        <w:pStyle w:val="Heading2"/>
        <w:jc w:val="center"/>
        <w:rPr>
          <w:rStyle w:val="Hyperlink"/>
          <w:rFonts w:asciiTheme="minorHAnsi" w:eastAsia="Calibri" w:hAnsiTheme="minorHAnsi" w:cstheme="minorHAnsi"/>
          <w:sz w:val="24"/>
          <w:szCs w:val="24"/>
        </w:rPr>
      </w:pPr>
    </w:p>
    <w:p w14:paraId="4A58A6BB" w14:textId="46012ED2" w:rsidR="00DE35DA" w:rsidRDefault="00FD7E5F" w:rsidP="00DE35DA">
      <w:pPr>
        <w:pStyle w:val="Heading3"/>
        <w:numPr>
          <w:ilvl w:val="0"/>
          <w:numId w:val="3"/>
        </w:numPr>
        <w:spacing w:line="240" w:lineRule="auto"/>
        <w:ind w:left="284" w:hanging="284"/>
        <w:rPr>
          <w:rFonts w:eastAsia="Calibri"/>
          <w:b/>
          <w:bCs/>
          <w:color w:val="auto"/>
        </w:rPr>
      </w:pPr>
      <w:r w:rsidRPr="005658C6">
        <w:rPr>
          <w:rFonts w:eastAsia="Calibri"/>
          <w:b/>
          <w:bCs/>
          <w:color w:val="auto"/>
        </w:rPr>
        <w:t xml:space="preserve">Public Session. </w:t>
      </w:r>
    </w:p>
    <w:p w14:paraId="12277385" w14:textId="18F6AD07" w:rsidR="00FD7E5F" w:rsidRPr="00FD7E5F" w:rsidRDefault="00FD7E5F" w:rsidP="00DE35DA">
      <w:pPr>
        <w:pStyle w:val="Heading3"/>
        <w:spacing w:line="240" w:lineRule="auto"/>
        <w:ind w:left="284"/>
        <w:rPr>
          <w:rFonts w:eastAsia="Calibri"/>
          <w:color w:val="auto"/>
        </w:rPr>
      </w:pPr>
      <w:r>
        <w:rPr>
          <w:rFonts w:eastAsia="Calibri"/>
          <w:color w:val="auto"/>
        </w:rPr>
        <w:t xml:space="preserve">One member of the public </w:t>
      </w:r>
      <w:r w:rsidR="00F839D1">
        <w:rPr>
          <w:rFonts w:eastAsia="Calibri"/>
          <w:color w:val="auto"/>
        </w:rPr>
        <w:t xml:space="preserve">attended to express concerns about the issues at the Foot of The Wrekin.  </w:t>
      </w:r>
    </w:p>
    <w:p w14:paraId="00E98469" w14:textId="77777777" w:rsidR="00DE35DA" w:rsidRDefault="00FD7E5F" w:rsidP="00DE35DA">
      <w:pPr>
        <w:pStyle w:val="Heading3"/>
        <w:spacing w:line="240" w:lineRule="auto"/>
        <w:ind w:left="284" w:hanging="284"/>
        <w:rPr>
          <w:rFonts w:eastAsia="Calibri"/>
          <w:b/>
          <w:bCs/>
          <w:color w:val="auto"/>
        </w:rPr>
      </w:pPr>
      <w:r>
        <w:rPr>
          <w:rFonts w:eastAsia="Calibri"/>
          <w:b/>
          <w:bCs/>
          <w:color w:val="auto"/>
        </w:rPr>
        <w:t>2</w:t>
      </w:r>
      <w:r w:rsidRPr="005658C6">
        <w:rPr>
          <w:rFonts w:eastAsia="Calibri"/>
          <w:b/>
          <w:bCs/>
          <w:color w:val="auto"/>
        </w:rPr>
        <w:t>. Record members present.</w:t>
      </w:r>
      <w:r w:rsidR="00F839D1">
        <w:rPr>
          <w:rFonts w:eastAsia="Calibri"/>
          <w:b/>
          <w:bCs/>
          <w:color w:val="auto"/>
        </w:rPr>
        <w:t xml:space="preserve"> </w:t>
      </w:r>
    </w:p>
    <w:p w14:paraId="0E8769D9" w14:textId="5671E95F" w:rsidR="00FD7E5F" w:rsidRPr="005658C6" w:rsidRDefault="00DE35DA" w:rsidP="00DE35DA">
      <w:pPr>
        <w:pStyle w:val="Heading3"/>
        <w:spacing w:line="240" w:lineRule="auto"/>
        <w:ind w:left="284" w:hanging="284"/>
        <w:rPr>
          <w:rFonts w:eastAsia="Calibri"/>
          <w:b/>
          <w:bCs/>
          <w:color w:val="auto"/>
        </w:rPr>
      </w:pPr>
      <w:r>
        <w:rPr>
          <w:rFonts w:eastAsia="Calibri"/>
          <w:b/>
          <w:bCs/>
          <w:color w:val="auto"/>
        </w:rPr>
        <w:t xml:space="preserve">     </w:t>
      </w:r>
      <w:r w:rsidR="00F839D1" w:rsidRPr="00F839D1">
        <w:rPr>
          <w:rFonts w:eastAsia="Calibri"/>
          <w:color w:val="auto"/>
        </w:rPr>
        <w:t>Present</w:t>
      </w:r>
      <w:r w:rsidR="00F839D1">
        <w:rPr>
          <w:rFonts w:eastAsia="Calibri"/>
          <w:color w:val="auto"/>
        </w:rPr>
        <w:t xml:space="preserve"> Councillors Marcham, </w:t>
      </w:r>
      <w:r>
        <w:rPr>
          <w:rFonts w:eastAsia="Calibri"/>
          <w:color w:val="auto"/>
        </w:rPr>
        <w:t xml:space="preserve">Drakeley, Betts, Pennells and Stevens.  </w:t>
      </w:r>
      <w:r w:rsidR="009D2570">
        <w:rPr>
          <w:rFonts w:eastAsia="Calibri"/>
          <w:color w:val="auto"/>
        </w:rPr>
        <w:t>Also,</w:t>
      </w:r>
      <w:r>
        <w:rPr>
          <w:rFonts w:eastAsia="Calibri"/>
          <w:color w:val="auto"/>
        </w:rPr>
        <w:t xml:space="preserve"> present Borough Councillor Seymour. </w:t>
      </w:r>
    </w:p>
    <w:p w14:paraId="6190174E" w14:textId="77777777" w:rsidR="00DE35DA" w:rsidRDefault="00FD7E5F" w:rsidP="00FD7E5F">
      <w:pPr>
        <w:pStyle w:val="Heading3"/>
        <w:spacing w:line="240" w:lineRule="auto"/>
        <w:rPr>
          <w:rFonts w:eastAsia="Calibri"/>
          <w:b/>
          <w:bCs/>
          <w:color w:val="auto"/>
        </w:rPr>
      </w:pPr>
      <w:r>
        <w:rPr>
          <w:rFonts w:eastAsia="Calibri"/>
          <w:b/>
          <w:bCs/>
          <w:color w:val="auto"/>
        </w:rPr>
        <w:t>3</w:t>
      </w:r>
      <w:r w:rsidRPr="005658C6">
        <w:rPr>
          <w:rFonts w:eastAsia="Calibri"/>
          <w:b/>
          <w:bCs/>
          <w:color w:val="auto"/>
        </w:rPr>
        <w:t>. Receive apologies and reasons for absence.</w:t>
      </w:r>
      <w:r w:rsidR="00DE35DA">
        <w:rPr>
          <w:rFonts w:eastAsia="Calibri"/>
          <w:b/>
          <w:bCs/>
          <w:color w:val="auto"/>
        </w:rPr>
        <w:t xml:space="preserve"> </w:t>
      </w:r>
    </w:p>
    <w:p w14:paraId="7BF451F9" w14:textId="6F505FCE" w:rsidR="00FD7E5F" w:rsidRPr="00DE35DA" w:rsidRDefault="00DE35DA" w:rsidP="00FD7E5F">
      <w:pPr>
        <w:pStyle w:val="Heading3"/>
        <w:spacing w:line="240" w:lineRule="auto"/>
        <w:rPr>
          <w:rFonts w:eastAsia="Calibri"/>
          <w:color w:val="auto"/>
        </w:rPr>
      </w:pPr>
      <w:r>
        <w:rPr>
          <w:rFonts w:eastAsia="Calibri"/>
          <w:color w:val="auto"/>
        </w:rPr>
        <w:t xml:space="preserve">     No apologies were received. </w:t>
      </w:r>
    </w:p>
    <w:p w14:paraId="170031DE" w14:textId="77777777" w:rsidR="00DE35DA" w:rsidRDefault="00FD7E5F" w:rsidP="00DE35DA">
      <w:pPr>
        <w:pStyle w:val="Heading3"/>
        <w:spacing w:line="240" w:lineRule="auto"/>
        <w:ind w:left="284" w:hanging="284"/>
        <w:rPr>
          <w:rFonts w:eastAsia="Calibri"/>
          <w:b/>
          <w:color w:val="auto"/>
        </w:rPr>
      </w:pPr>
      <w:r>
        <w:rPr>
          <w:rFonts w:eastAsia="Calibri"/>
          <w:b/>
          <w:color w:val="auto"/>
        </w:rPr>
        <w:t>4</w:t>
      </w:r>
      <w:r w:rsidRPr="005658C6">
        <w:rPr>
          <w:rFonts w:eastAsia="Calibri"/>
          <w:b/>
          <w:color w:val="auto"/>
        </w:rPr>
        <w:t>. Dispensations and declaration of personal or prejudicial interests.</w:t>
      </w:r>
      <w:r w:rsidR="00DE35DA">
        <w:rPr>
          <w:rFonts w:eastAsia="Calibri"/>
          <w:b/>
          <w:color w:val="auto"/>
        </w:rPr>
        <w:t xml:space="preserve"> </w:t>
      </w:r>
    </w:p>
    <w:p w14:paraId="66F9ACEE" w14:textId="6855FE4F" w:rsidR="00FD7E5F" w:rsidRPr="00DE35DA" w:rsidRDefault="00DE35DA" w:rsidP="00DE35DA">
      <w:pPr>
        <w:pStyle w:val="Heading3"/>
        <w:spacing w:line="240" w:lineRule="auto"/>
        <w:ind w:left="284" w:hanging="284"/>
        <w:rPr>
          <w:rFonts w:eastAsia="Calibri"/>
          <w:bCs/>
          <w:color w:val="auto"/>
        </w:rPr>
      </w:pPr>
      <w:r>
        <w:rPr>
          <w:rFonts w:eastAsia="Calibri"/>
          <w:b/>
          <w:color w:val="auto"/>
        </w:rPr>
        <w:t xml:space="preserve">     </w:t>
      </w:r>
      <w:r>
        <w:rPr>
          <w:rFonts w:eastAsia="Calibri"/>
          <w:bCs/>
          <w:color w:val="auto"/>
        </w:rPr>
        <w:t xml:space="preserve">No interests were declared. </w:t>
      </w:r>
    </w:p>
    <w:p w14:paraId="0BA4EB5F" w14:textId="64B76CCF" w:rsidR="00DE35DA" w:rsidRDefault="00FD7E5F" w:rsidP="00DE35DA">
      <w:pPr>
        <w:pStyle w:val="Heading3"/>
        <w:spacing w:line="240" w:lineRule="auto"/>
        <w:ind w:left="284" w:hanging="284"/>
        <w:rPr>
          <w:rFonts w:eastAsia="Calibri"/>
          <w:b/>
          <w:color w:val="auto"/>
        </w:rPr>
      </w:pPr>
      <w:r>
        <w:rPr>
          <w:rFonts w:eastAsia="Calibri"/>
          <w:b/>
          <w:color w:val="auto"/>
        </w:rPr>
        <w:t>5</w:t>
      </w:r>
      <w:r w:rsidRPr="005658C6">
        <w:rPr>
          <w:rFonts w:eastAsia="Calibri"/>
          <w:b/>
          <w:color w:val="auto"/>
        </w:rPr>
        <w:t>. Minutes of the meeting held on</w:t>
      </w:r>
      <w:r>
        <w:rPr>
          <w:rFonts w:eastAsia="Calibri"/>
          <w:b/>
          <w:color w:val="auto"/>
        </w:rPr>
        <w:t xml:space="preserve"> 14</w:t>
      </w:r>
      <w:r w:rsidRPr="00303DE2">
        <w:rPr>
          <w:rFonts w:eastAsia="Calibri"/>
          <w:b/>
          <w:color w:val="auto"/>
          <w:vertAlign w:val="superscript"/>
        </w:rPr>
        <w:t>th</w:t>
      </w:r>
      <w:r>
        <w:rPr>
          <w:rFonts w:eastAsia="Calibri"/>
          <w:b/>
          <w:color w:val="auto"/>
        </w:rPr>
        <w:t xml:space="preserve"> December</w:t>
      </w:r>
      <w:r w:rsidRPr="005658C6">
        <w:rPr>
          <w:rFonts w:eastAsia="Calibri"/>
          <w:b/>
          <w:color w:val="auto"/>
        </w:rPr>
        <w:t xml:space="preserve"> 2020</w:t>
      </w:r>
      <w:r w:rsidR="00DE35DA">
        <w:rPr>
          <w:rFonts w:eastAsia="Calibri"/>
          <w:b/>
          <w:color w:val="auto"/>
        </w:rPr>
        <w:t xml:space="preserve">.  </w:t>
      </w:r>
    </w:p>
    <w:p w14:paraId="136C1309" w14:textId="2A6AF7F6" w:rsidR="00FD7E5F" w:rsidRPr="00DE35DA" w:rsidRDefault="00DE35DA" w:rsidP="00DE35DA">
      <w:pPr>
        <w:pStyle w:val="Heading3"/>
        <w:spacing w:line="240" w:lineRule="auto"/>
        <w:ind w:left="284" w:hanging="284"/>
        <w:rPr>
          <w:rFonts w:eastAsia="Calibri"/>
          <w:bCs/>
          <w:color w:val="auto"/>
        </w:rPr>
      </w:pPr>
      <w:r>
        <w:rPr>
          <w:rFonts w:eastAsia="Calibri"/>
          <w:b/>
          <w:color w:val="auto"/>
        </w:rPr>
        <w:t xml:space="preserve">     </w:t>
      </w:r>
      <w:r w:rsidRPr="00DE35DA">
        <w:rPr>
          <w:rFonts w:eastAsia="Calibri"/>
          <w:bCs/>
          <w:color w:val="auto"/>
        </w:rPr>
        <w:t>It was RESOLVED to sign the</w:t>
      </w:r>
      <w:r>
        <w:rPr>
          <w:rFonts w:eastAsia="Calibri"/>
          <w:b/>
          <w:color w:val="auto"/>
        </w:rPr>
        <w:t xml:space="preserve"> </w:t>
      </w:r>
      <w:r w:rsidRPr="00DE35DA">
        <w:rPr>
          <w:rFonts w:eastAsia="Calibri"/>
          <w:bCs/>
          <w:color w:val="auto"/>
        </w:rPr>
        <w:t>minutes of the meeting held o</w:t>
      </w:r>
      <w:r>
        <w:rPr>
          <w:rFonts w:eastAsia="Calibri"/>
          <w:bCs/>
          <w:color w:val="auto"/>
        </w:rPr>
        <w:t>n Monday 14</w:t>
      </w:r>
      <w:r w:rsidRPr="00DE35DA">
        <w:rPr>
          <w:rFonts w:eastAsia="Calibri"/>
          <w:bCs/>
          <w:color w:val="auto"/>
          <w:vertAlign w:val="superscript"/>
        </w:rPr>
        <w:t>th</w:t>
      </w:r>
      <w:r>
        <w:rPr>
          <w:rFonts w:eastAsia="Calibri"/>
          <w:bCs/>
          <w:color w:val="auto"/>
        </w:rPr>
        <w:t xml:space="preserve"> December 2020.  </w:t>
      </w:r>
    </w:p>
    <w:p w14:paraId="3422FB50" w14:textId="436009F1" w:rsidR="00FD7E5F" w:rsidRDefault="00FD7E5F" w:rsidP="00FD7E5F">
      <w:pPr>
        <w:pStyle w:val="Heading3"/>
        <w:spacing w:line="240" w:lineRule="auto"/>
        <w:rPr>
          <w:rFonts w:eastAsia="Calibri"/>
          <w:b/>
          <w:color w:val="auto"/>
        </w:rPr>
      </w:pPr>
      <w:r>
        <w:rPr>
          <w:rFonts w:eastAsia="Calibri"/>
          <w:b/>
          <w:color w:val="auto"/>
        </w:rPr>
        <w:t>6</w:t>
      </w:r>
      <w:r w:rsidRPr="005658C6">
        <w:rPr>
          <w:rFonts w:eastAsia="Calibri"/>
          <w:b/>
          <w:bCs/>
          <w:color w:val="auto"/>
        </w:rPr>
        <w:t xml:space="preserve">. </w:t>
      </w:r>
      <w:r w:rsidRPr="005658C6">
        <w:rPr>
          <w:rFonts w:eastAsia="Calibri"/>
          <w:b/>
          <w:color w:val="auto"/>
        </w:rPr>
        <w:t>Borough of Telford and Wrekin Liaison.</w:t>
      </w:r>
    </w:p>
    <w:p w14:paraId="566A3D10" w14:textId="483FE227" w:rsidR="00DE35DA" w:rsidRPr="00DE35DA" w:rsidRDefault="00DE35DA" w:rsidP="00E82A7E">
      <w:pPr>
        <w:ind w:left="284" w:hanging="284"/>
      </w:pPr>
      <w:r>
        <w:t xml:space="preserve">     Borough Councillor Seymour reported that the Enforcement officers have been working at The Wrekin.  Longer term things are moving forward.  The </w:t>
      </w:r>
      <w:r w:rsidR="009D2570">
        <w:t>one-way</w:t>
      </w:r>
      <w:r>
        <w:t xml:space="preserve"> system consultation has now finished the results are not available yet.  She will chase up what plans are next.  She is attending a presentation regarding the Census 2021.  There is a rights of way consultation </w:t>
      </w:r>
      <w:r w:rsidR="00E82A7E">
        <w:t>on</w:t>
      </w:r>
      <w:r>
        <w:t xml:space="preserve"> a new draft policy</w:t>
      </w:r>
      <w:r w:rsidR="00E82A7E">
        <w:t xml:space="preserve">.  The works on the trundle route from Lawley to New Works now has scheduled works. </w:t>
      </w:r>
      <w:r>
        <w:t xml:space="preserve"> </w:t>
      </w:r>
    </w:p>
    <w:p w14:paraId="3D100AFF" w14:textId="77777777" w:rsidR="00FD7E5F" w:rsidRPr="005658C6" w:rsidRDefault="00FD7E5F" w:rsidP="00FD7E5F">
      <w:pPr>
        <w:pStyle w:val="Heading3"/>
        <w:spacing w:line="240" w:lineRule="auto"/>
        <w:rPr>
          <w:rFonts w:eastAsia="Calibri"/>
          <w:b/>
          <w:color w:val="auto"/>
        </w:rPr>
      </w:pPr>
      <w:r>
        <w:rPr>
          <w:rFonts w:eastAsia="Calibri"/>
          <w:b/>
          <w:color w:val="auto"/>
        </w:rPr>
        <w:t>7</w:t>
      </w:r>
      <w:r w:rsidRPr="005658C6">
        <w:rPr>
          <w:rFonts w:eastAsia="Calibri"/>
          <w:b/>
          <w:color w:val="auto"/>
        </w:rPr>
        <w:t>. Finance.</w:t>
      </w:r>
    </w:p>
    <w:p w14:paraId="2B82B7CC" w14:textId="1AF9F583" w:rsidR="00FD7E5F" w:rsidRPr="007B16B2" w:rsidRDefault="00FD7E5F" w:rsidP="00FD7E5F">
      <w:pPr>
        <w:pStyle w:val="Heading3"/>
        <w:spacing w:line="240" w:lineRule="auto"/>
      </w:pPr>
      <w:r w:rsidRPr="005658C6">
        <w:rPr>
          <w:rFonts w:eastAsia="Calibri"/>
          <w:color w:val="auto"/>
        </w:rPr>
        <w:t xml:space="preserve">       a. Consider payment of invoices.  </w:t>
      </w:r>
      <w:r w:rsidR="00E82A7E">
        <w:rPr>
          <w:rFonts w:eastAsia="Calibri"/>
          <w:color w:val="auto"/>
        </w:rPr>
        <w:t xml:space="preserve">It was RESOLVED to pay the following invoices:  </w:t>
      </w:r>
      <w:r w:rsidRPr="005658C6">
        <w:rPr>
          <w:rFonts w:eastAsia="Calibri"/>
          <w:color w:val="auto"/>
        </w:rPr>
        <w:t xml:space="preserve">    </w:t>
      </w:r>
      <w:r>
        <w:rPr>
          <w:rFonts w:eastAsia="Calibri"/>
          <w:color w:val="auto"/>
        </w:rPr>
        <w:t xml:space="preserve">     </w:t>
      </w:r>
      <w:r w:rsidRPr="005658C6">
        <w:rPr>
          <w:rFonts w:eastAsia="Calibri"/>
          <w:color w:val="auto"/>
        </w:rPr>
        <w:t xml:space="preserve">  </w:t>
      </w:r>
    </w:p>
    <w:p w14:paraId="50D1DACF" w14:textId="77777777" w:rsidR="00FD7E5F" w:rsidRDefault="00FD7E5F" w:rsidP="00E82A7E">
      <w:pPr>
        <w:pStyle w:val="NoSpacing"/>
        <w:ind w:left="851" w:hanging="851"/>
      </w:pPr>
      <w:r>
        <w:t xml:space="preserve">             1. Mr K Smith £156.00.  underpayment of previous two invoices.  An error in the invoices.  Chq 2147</w:t>
      </w:r>
    </w:p>
    <w:p w14:paraId="1DC41EE7" w14:textId="77777777" w:rsidR="00FD7E5F" w:rsidRDefault="00FD7E5F" w:rsidP="00FD7E5F">
      <w:pPr>
        <w:pStyle w:val="NoSpacing"/>
      </w:pPr>
      <w:r>
        <w:t xml:space="preserve">             2. Mrs J Madeley £604.40 Chq 2148.</w:t>
      </w:r>
    </w:p>
    <w:p w14:paraId="07E24662" w14:textId="77777777" w:rsidR="00FD7E5F" w:rsidRDefault="00FD7E5F" w:rsidP="00FD7E5F">
      <w:pPr>
        <w:pStyle w:val="NoSpacing"/>
      </w:pPr>
      <w:r>
        <w:t xml:space="preserve">             3. HMRC -8.40. Nothing to pay.</w:t>
      </w:r>
    </w:p>
    <w:p w14:paraId="0EB2D580" w14:textId="77777777" w:rsidR="00FD7E5F" w:rsidRDefault="00FD7E5F" w:rsidP="00FD7E5F">
      <w:pPr>
        <w:pStyle w:val="NoSpacing"/>
      </w:pPr>
      <w:r>
        <w:t xml:space="preserve">             4. Med UK £62.45. Chq 2149  </w:t>
      </w:r>
    </w:p>
    <w:p w14:paraId="21BDD9C7" w14:textId="77777777" w:rsidR="00E82A7E" w:rsidRDefault="00FD7E5F" w:rsidP="00FD7E5F">
      <w:pPr>
        <w:pStyle w:val="NoSpacing"/>
      </w:pPr>
      <w:r>
        <w:t xml:space="preserve">             5. SSE</w:t>
      </w:r>
      <w:r w:rsidR="00E82A7E">
        <w:t xml:space="preserve"> £17.37, £9.84 and £30.25 direct Debt</w:t>
      </w:r>
      <w:r>
        <w:t>.</w:t>
      </w:r>
    </w:p>
    <w:p w14:paraId="5C2B34DC" w14:textId="77777777" w:rsidR="00E82A7E" w:rsidRDefault="00E82A7E" w:rsidP="00FD7E5F">
      <w:pPr>
        <w:pStyle w:val="NoSpacing"/>
      </w:pPr>
    </w:p>
    <w:p w14:paraId="59EACB91" w14:textId="77777777" w:rsidR="00E82A7E" w:rsidRDefault="00E82A7E" w:rsidP="00FD7E5F">
      <w:pPr>
        <w:pStyle w:val="NoSpacing"/>
      </w:pPr>
    </w:p>
    <w:p w14:paraId="017E8DF6" w14:textId="77777777" w:rsidR="00E82A7E" w:rsidRDefault="00E82A7E" w:rsidP="00FD7E5F">
      <w:pPr>
        <w:pStyle w:val="NoSpacing"/>
      </w:pPr>
    </w:p>
    <w:p w14:paraId="239445B3" w14:textId="77777777" w:rsidR="00E82A7E" w:rsidRDefault="00E82A7E" w:rsidP="00FD7E5F">
      <w:pPr>
        <w:pStyle w:val="NoSpacing"/>
      </w:pPr>
    </w:p>
    <w:p w14:paraId="37F47EF3" w14:textId="77777777" w:rsidR="00E82A7E" w:rsidRDefault="00E82A7E" w:rsidP="00FD7E5F">
      <w:pPr>
        <w:pStyle w:val="NoSpacing"/>
      </w:pPr>
    </w:p>
    <w:p w14:paraId="3D203D2D" w14:textId="77777777" w:rsidR="00E82A7E" w:rsidRDefault="00E82A7E" w:rsidP="00FD7E5F">
      <w:pPr>
        <w:pStyle w:val="NoSpacing"/>
      </w:pPr>
    </w:p>
    <w:p w14:paraId="26F02D90" w14:textId="77777777" w:rsidR="00E82A7E" w:rsidRDefault="00E82A7E" w:rsidP="00FD7E5F">
      <w:pPr>
        <w:pStyle w:val="NoSpacing"/>
      </w:pPr>
    </w:p>
    <w:p w14:paraId="04E0EC74" w14:textId="77777777" w:rsidR="00E82A7E" w:rsidRDefault="00E82A7E" w:rsidP="00FD7E5F">
      <w:pPr>
        <w:pStyle w:val="NoSpacing"/>
      </w:pPr>
    </w:p>
    <w:p w14:paraId="640DE02C" w14:textId="77777777" w:rsidR="00E82A7E" w:rsidRDefault="00E82A7E" w:rsidP="00FD7E5F">
      <w:pPr>
        <w:pStyle w:val="NoSpacing"/>
      </w:pPr>
    </w:p>
    <w:p w14:paraId="41E29657" w14:textId="77777777" w:rsidR="00E82A7E" w:rsidRDefault="00E82A7E" w:rsidP="00FD7E5F">
      <w:pPr>
        <w:pStyle w:val="NoSpacing"/>
      </w:pPr>
    </w:p>
    <w:p w14:paraId="39F117AC" w14:textId="77777777" w:rsidR="00E82A7E" w:rsidRDefault="00E82A7E" w:rsidP="00FD7E5F">
      <w:pPr>
        <w:pStyle w:val="NoSpacing"/>
      </w:pPr>
    </w:p>
    <w:p w14:paraId="574A464B" w14:textId="77777777" w:rsidR="00E82A7E" w:rsidRDefault="00E82A7E" w:rsidP="00FD7E5F">
      <w:pPr>
        <w:pStyle w:val="NoSpacing"/>
      </w:pPr>
    </w:p>
    <w:p w14:paraId="7DB5564E" w14:textId="7125EEE2" w:rsidR="00FD7E5F" w:rsidRPr="00591E71" w:rsidRDefault="00FD7E5F" w:rsidP="00FD7E5F">
      <w:pPr>
        <w:pStyle w:val="NoSpacing"/>
      </w:pPr>
      <w:r>
        <w:lastRenderedPageBreak/>
        <w:tab/>
        <w:t xml:space="preserve">          </w:t>
      </w:r>
    </w:p>
    <w:p w14:paraId="30BCE121" w14:textId="241E598C" w:rsidR="00FD7E5F" w:rsidRDefault="00FD7E5F" w:rsidP="00FD7E5F">
      <w:pPr>
        <w:pStyle w:val="NoSpacing"/>
      </w:pPr>
      <w:r w:rsidRPr="005658C6">
        <w:t xml:space="preserve">   </w:t>
      </w:r>
      <w:r w:rsidRPr="005658C6">
        <w:rPr>
          <w:rFonts w:eastAsia="Calibri"/>
        </w:rPr>
        <w:t xml:space="preserve">   </w:t>
      </w:r>
      <w:r>
        <w:rPr>
          <w:rFonts w:eastAsia="Calibri"/>
        </w:rPr>
        <w:t xml:space="preserve">  </w:t>
      </w:r>
      <w:r w:rsidRPr="005658C6">
        <w:t>b. Bank Reconciliation</w:t>
      </w:r>
      <w:r>
        <w:t>. Dec 20</w:t>
      </w:r>
      <w:r w:rsidR="00E82A7E">
        <w:t xml:space="preserve">.  The Bank reconciliation was noted. </w:t>
      </w:r>
    </w:p>
    <w:p w14:paraId="19EA31DB" w14:textId="77777777" w:rsidR="00E82A7E" w:rsidRDefault="00E82A7E" w:rsidP="00FD7E5F">
      <w:pPr>
        <w:pStyle w:val="NoSpacing"/>
      </w:pPr>
      <w:r>
        <w:t xml:space="preserve">             </w:t>
      </w:r>
    </w:p>
    <w:tbl>
      <w:tblPr>
        <w:tblW w:w="3402" w:type="dxa"/>
        <w:tblInd w:w="704" w:type="dxa"/>
        <w:tblLook w:val="04A0" w:firstRow="1" w:lastRow="0" w:firstColumn="1" w:lastColumn="0" w:noHBand="0" w:noVBand="1"/>
      </w:tblPr>
      <w:tblGrid>
        <w:gridCol w:w="1836"/>
        <w:gridCol w:w="1566"/>
      </w:tblGrid>
      <w:tr w:rsidR="00E82A7E" w:rsidRPr="00E82A7E" w14:paraId="772CA8D3" w14:textId="77777777" w:rsidTr="00E82A7E">
        <w:trPr>
          <w:trHeight w:val="20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76969" w14:textId="77777777" w:rsidR="00E82A7E" w:rsidRPr="00E82A7E" w:rsidRDefault="00E82A7E" w:rsidP="00E82A7E">
            <w:pPr>
              <w:spacing w:after="0" w:line="240" w:lineRule="auto"/>
              <w:rPr>
                <w:rFonts w:ascii="Calibri" w:eastAsia="Times New Roman" w:hAnsi="Calibri" w:cs="Calibri"/>
                <w:b/>
                <w:bCs/>
                <w:lang w:eastAsia="en-GB"/>
              </w:rPr>
            </w:pPr>
            <w:r w:rsidRPr="00E82A7E">
              <w:rPr>
                <w:rFonts w:ascii="Calibri" w:eastAsia="Times New Roman" w:hAnsi="Calibri" w:cs="Calibri"/>
                <w:b/>
                <w:bCs/>
                <w:lang w:eastAsia="en-GB"/>
              </w:rPr>
              <w:t>Balance b/f 31.03.20</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0DE3CC98" w14:textId="77777777" w:rsidR="00E82A7E" w:rsidRPr="00E82A7E" w:rsidRDefault="00E82A7E" w:rsidP="00E82A7E">
            <w:pPr>
              <w:spacing w:after="0" w:line="240" w:lineRule="auto"/>
              <w:rPr>
                <w:rFonts w:ascii="Calibri" w:eastAsia="Times New Roman" w:hAnsi="Calibri" w:cs="Calibri"/>
                <w:b/>
                <w:bCs/>
                <w:lang w:eastAsia="en-GB"/>
              </w:rPr>
            </w:pPr>
            <w:r w:rsidRPr="00E82A7E">
              <w:rPr>
                <w:rFonts w:ascii="Calibri" w:eastAsia="Times New Roman" w:hAnsi="Calibri" w:cs="Calibri"/>
                <w:b/>
                <w:bCs/>
                <w:lang w:eastAsia="en-GB"/>
              </w:rPr>
              <w:t xml:space="preserve">   25,173.72 </w:t>
            </w:r>
          </w:p>
        </w:tc>
      </w:tr>
      <w:tr w:rsidR="00E82A7E" w:rsidRPr="00E82A7E" w14:paraId="2AA10E26" w14:textId="77777777" w:rsidTr="00E82A7E">
        <w:trPr>
          <w:trHeight w:val="20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7559D0B"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Income</w:t>
            </w:r>
          </w:p>
        </w:tc>
        <w:tc>
          <w:tcPr>
            <w:tcW w:w="1566" w:type="dxa"/>
            <w:tcBorders>
              <w:top w:val="nil"/>
              <w:left w:val="nil"/>
              <w:bottom w:val="single" w:sz="4" w:space="0" w:color="auto"/>
              <w:right w:val="single" w:sz="4" w:space="0" w:color="auto"/>
            </w:tcBorders>
            <w:shd w:val="clear" w:color="auto" w:fill="auto"/>
            <w:noWrap/>
            <w:vAlign w:val="bottom"/>
            <w:hideMark/>
          </w:tcPr>
          <w:p w14:paraId="7A76622B"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   18,713.72 </w:t>
            </w:r>
          </w:p>
        </w:tc>
      </w:tr>
      <w:tr w:rsidR="00E82A7E" w:rsidRPr="00E82A7E" w14:paraId="6242D8F0" w14:textId="77777777" w:rsidTr="00E82A7E">
        <w:trPr>
          <w:trHeight w:val="20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7FA88B76"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Total</w:t>
            </w:r>
          </w:p>
        </w:tc>
        <w:tc>
          <w:tcPr>
            <w:tcW w:w="1566" w:type="dxa"/>
            <w:tcBorders>
              <w:top w:val="nil"/>
              <w:left w:val="nil"/>
              <w:bottom w:val="single" w:sz="4" w:space="0" w:color="auto"/>
              <w:right w:val="single" w:sz="4" w:space="0" w:color="auto"/>
            </w:tcBorders>
            <w:shd w:val="clear" w:color="auto" w:fill="auto"/>
            <w:noWrap/>
            <w:vAlign w:val="bottom"/>
            <w:hideMark/>
          </w:tcPr>
          <w:p w14:paraId="7FFB2EE4"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   43,887.44 </w:t>
            </w:r>
          </w:p>
        </w:tc>
      </w:tr>
      <w:tr w:rsidR="00E82A7E" w:rsidRPr="00E82A7E" w14:paraId="64F674BF" w14:textId="77777777" w:rsidTr="00E82A7E">
        <w:trPr>
          <w:trHeight w:val="216"/>
        </w:trPr>
        <w:tc>
          <w:tcPr>
            <w:tcW w:w="1836" w:type="dxa"/>
            <w:tcBorders>
              <w:top w:val="nil"/>
              <w:left w:val="single" w:sz="4" w:space="0" w:color="auto"/>
              <w:bottom w:val="nil"/>
              <w:right w:val="single" w:sz="4" w:space="0" w:color="auto"/>
            </w:tcBorders>
            <w:shd w:val="clear" w:color="auto" w:fill="auto"/>
            <w:noWrap/>
            <w:vAlign w:val="bottom"/>
            <w:hideMark/>
          </w:tcPr>
          <w:p w14:paraId="39894F9F"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Less: expenditure</w:t>
            </w:r>
          </w:p>
        </w:tc>
        <w:tc>
          <w:tcPr>
            <w:tcW w:w="1566" w:type="dxa"/>
            <w:tcBorders>
              <w:top w:val="nil"/>
              <w:left w:val="nil"/>
              <w:bottom w:val="nil"/>
              <w:right w:val="single" w:sz="4" w:space="0" w:color="auto"/>
            </w:tcBorders>
            <w:shd w:val="clear" w:color="auto" w:fill="auto"/>
            <w:noWrap/>
            <w:vAlign w:val="bottom"/>
            <w:hideMark/>
          </w:tcPr>
          <w:p w14:paraId="63C057D5"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   10,249.71 </w:t>
            </w:r>
          </w:p>
        </w:tc>
      </w:tr>
      <w:tr w:rsidR="00E82A7E" w:rsidRPr="00E82A7E" w14:paraId="3FFEB441" w14:textId="77777777" w:rsidTr="00E82A7E">
        <w:trPr>
          <w:trHeight w:val="216"/>
        </w:trPr>
        <w:tc>
          <w:tcPr>
            <w:tcW w:w="1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E9B294" w14:textId="77777777" w:rsidR="00E82A7E" w:rsidRPr="00E82A7E" w:rsidRDefault="00E82A7E" w:rsidP="00E82A7E">
            <w:pPr>
              <w:spacing w:after="0" w:line="240" w:lineRule="auto"/>
              <w:rPr>
                <w:rFonts w:ascii="Calibri" w:eastAsia="Times New Roman" w:hAnsi="Calibri" w:cs="Calibri"/>
                <w:b/>
                <w:bCs/>
                <w:lang w:eastAsia="en-GB"/>
              </w:rPr>
            </w:pPr>
            <w:r w:rsidRPr="00E82A7E">
              <w:rPr>
                <w:rFonts w:ascii="Calibri" w:eastAsia="Times New Roman" w:hAnsi="Calibri" w:cs="Calibri"/>
                <w:b/>
                <w:bCs/>
                <w:lang w:eastAsia="en-GB"/>
              </w:rPr>
              <w:t>Total</w:t>
            </w:r>
          </w:p>
        </w:tc>
        <w:tc>
          <w:tcPr>
            <w:tcW w:w="1566" w:type="dxa"/>
            <w:tcBorders>
              <w:top w:val="single" w:sz="8" w:space="0" w:color="auto"/>
              <w:left w:val="nil"/>
              <w:bottom w:val="single" w:sz="8" w:space="0" w:color="auto"/>
              <w:right w:val="single" w:sz="8" w:space="0" w:color="auto"/>
            </w:tcBorders>
            <w:shd w:val="clear" w:color="auto" w:fill="auto"/>
            <w:noWrap/>
            <w:vAlign w:val="bottom"/>
            <w:hideMark/>
          </w:tcPr>
          <w:p w14:paraId="6974C6E2" w14:textId="77777777" w:rsidR="00E82A7E" w:rsidRPr="00E82A7E" w:rsidRDefault="00E82A7E" w:rsidP="00E82A7E">
            <w:pPr>
              <w:spacing w:after="0" w:line="240" w:lineRule="auto"/>
              <w:rPr>
                <w:rFonts w:ascii="Calibri" w:eastAsia="Times New Roman" w:hAnsi="Calibri" w:cs="Calibri"/>
                <w:b/>
                <w:bCs/>
                <w:lang w:eastAsia="en-GB"/>
              </w:rPr>
            </w:pPr>
            <w:r w:rsidRPr="00E82A7E">
              <w:rPr>
                <w:rFonts w:ascii="Calibri" w:eastAsia="Times New Roman" w:hAnsi="Calibri" w:cs="Calibri"/>
                <w:b/>
                <w:bCs/>
                <w:lang w:eastAsia="en-GB"/>
              </w:rPr>
              <w:t xml:space="preserve">   33,637.73 </w:t>
            </w:r>
          </w:p>
        </w:tc>
      </w:tr>
      <w:tr w:rsidR="00E82A7E" w:rsidRPr="00E82A7E" w14:paraId="0F5D980A" w14:textId="77777777" w:rsidTr="00E82A7E">
        <w:trPr>
          <w:trHeight w:val="20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955E786"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w:t>
            </w:r>
          </w:p>
        </w:tc>
        <w:tc>
          <w:tcPr>
            <w:tcW w:w="1566" w:type="dxa"/>
            <w:tcBorders>
              <w:top w:val="nil"/>
              <w:left w:val="nil"/>
              <w:bottom w:val="single" w:sz="4" w:space="0" w:color="auto"/>
              <w:right w:val="single" w:sz="4" w:space="0" w:color="auto"/>
            </w:tcBorders>
            <w:shd w:val="clear" w:color="auto" w:fill="auto"/>
            <w:noWrap/>
            <w:vAlign w:val="bottom"/>
            <w:hideMark/>
          </w:tcPr>
          <w:p w14:paraId="5F9FC536"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w:t>
            </w:r>
          </w:p>
        </w:tc>
      </w:tr>
      <w:tr w:rsidR="00E82A7E" w:rsidRPr="00E82A7E" w14:paraId="69356A48" w14:textId="77777777" w:rsidTr="00E82A7E">
        <w:trPr>
          <w:trHeight w:val="20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49E6EEF"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Balances at 31.04.21</w:t>
            </w:r>
          </w:p>
        </w:tc>
        <w:tc>
          <w:tcPr>
            <w:tcW w:w="1566" w:type="dxa"/>
            <w:tcBorders>
              <w:top w:val="nil"/>
              <w:left w:val="nil"/>
              <w:bottom w:val="single" w:sz="4" w:space="0" w:color="auto"/>
              <w:right w:val="single" w:sz="4" w:space="0" w:color="auto"/>
            </w:tcBorders>
            <w:shd w:val="clear" w:color="auto" w:fill="auto"/>
            <w:noWrap/>
            <w:vAlign w:val="bottom"/>
            <w:hideMark/>
          </w:tcPr>
          <w:p w14:paraId="1D127C40"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w:t>
            </w:r>
          </w:p>
        </w:tc>
      </w:tr>
      <w:tr w:rsidR="00E82A7E" w:rsidRPr="00E82A7E" w14:paraId="20150228" w14:textId="77777777" w:rsidTr="00E82A7E">
        <w:trPr>
          <w:trHeight w:val="20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413B2D7D"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Current account</w:t>
            </w:r>
          </w:p>
        </w:tc>
        <w:tc>
          <w:tcPr>
            <w:tcW w:w="1566" w:type="dxa"/>
            <w:tcBorders>
              <w:top w:val="nil"/>
              <w:left w:val="nil"/>
              <w:bottom w:val="single" w:sz="4" w:space="0" w:color="auto"/>
              <w:right w:val="single" w:sz="4" w:space="0" w:color="auto"/>
            </w:tcBorders>
            <w:shd w:val="clear" w:color="auto" w:fill="auto"/>
            <w:noWrap/>
            <w:vAlign w:val="bottom"/>
            <w:hideMark/>
          </w:tcPr>
          <w:p w14:paraId="164CEC61"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   10,982.03 </w:t>
            </w:r>
          </w:p>
        </w:tc>
      </w:tr>
      <w:tr w:rsidR="00E82A7E" w:rsidRPr="00E82A7E" w14:paraId="0B4988BA" w14:textId="77777777" w:rsidTr="00E82A7E">
        <w:trPr>
          <w:trHeight w:val="216"/>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610085DB"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savings account</w:t>
            </w:r>
          </w:p>
        </w:tc>
        <w:tc>
          <w:tcPr>
            <w:tcW w:w="1566" w:type="dxa"/>
            <w:tcBorders>
              <w:top w:val="nil"/>
              <w:left w:val="nil"/>
              <w:bottom w:val="single" w:sz="4" w:space="0" w:color="auto"/>
              <w:right w:val="single" w:sz="4" w:space="0" w:color="auto"/>
            </w:tcBorders>
            <w:shd w:val="clear" w:color="auto" w:fill="auto"/>
            <w:noWrap/>
            <w:vAlign w:val="bottom"/>
            <w:hideMark/>
          </w:tcPr>
          <w:p w14:paraId="6C1C0DC7"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   23,260.97 </w:t>
            </w:r>
          </w:p>
        </w:tc>
      </w:tr>
      <w:tr w:rsidR="00E82A7E" w:rsidRPr="00E82A7E" w14:paraId="53CA695C" w14:textId="77777777" w:rsidTr="00E82A7E">
        <w:trPr>
          <w:trHeight w:val="236"/>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F0EFDBF" w14:textId="77777777" w:rsidR="00E82A7E" w:rsidRPr="00E82A7E" w:rsidRDefault="00E82A7E" w:rsidP="00E82A7E">
            <w:pPr>
              <w:spacing w:after="0" w:line="240" w:lineRule="auto"/>
              <w:rPr>
                <w:rFonts w:ascii="Calibri" w:eastAsia="Times New Roman" w:hAnsi="Calibri" w:cs="Calibri"/>
                <w:b/>
                <w:bCs/>
                <w:lang w:eastAsia="en-GB"/>
              </w:rPr>
            </w:pPr>
            <w:r w:rsidRPr="00E82A7E">
              <w:rPr>
                <w:rFonts w:ascii="Calibri" w:eastAsia="Times New Roman" w:hAnsi="Calibri" w:cs="Calibri"/>
                <w:b/>
                <w:bCs/>
                <w:lang w:eastAsia="en-GB"/>
              </w:rPr>
              <w:t>Sub total</w:t>
            </w:r>
          </w:p>
        </w:tc>
        <w:tc>
          <w:tcPr>
            <w:tcW w:w="1566" w:type="dxa"/>
            <w:tcBorders>
              <w:top w:val="nil"/>
              <w:left w:val="nil"/>
              <w:bottom w:val="single" w:sz="4" w:space="0" w:color="auto"/>
              <w:right w:val="single" w:sz="4" w:space="0" w:color="auto"/>
            </w:tcBorders>
            <w:shd w:val="clear" w:color="auto" w:fill="auto"/>
            <w:noWrap/>
            <w:vAlign w:val="bottom"/>
            <w:hideMark/>
          </w:tcPr>
          <w:p w14:paraId="1D294861" w14:textId="77777777" w:rsidR="00E82A7E" w:rsidRPr="00E82A7E" w:rsidRDefault="00E82A7E" w:rsidP="00E82A7E">
            <w:pPr>
              <w:spacing w:after="0" w:line="240" w:lineRule="auto"/>
              <w:rPr>
                <w:rFonts w:ascii="Calibri" w:eastAsia="Times New Roman" w:hAnsi="Calibri" w:cs="Calibri"/>
                <w:b/>
                <w:bCs/>
                <w:u w:val="single"/>
                <w:lang w:eastAsia="en-GB"/>
              </w:rPr>
            </w:pPr>
            <w:r w:rsidRPr="00E82A7E">
              <w:rPr>
                <w:rFonts w:ascii="Calibri" w:eastAsia="Times New Roman" w:hAnsi="Calibri" w:cs="Calibri"/>
                <w:b/>
                <w:bCs/>
                <w:u w:val="single"/>
                <w:lang w:eastAsia="en-GB"/>
              </w:rPr>
              <w:t xml:space="preserve">   34,243.00 </w:t>
            </w:r>
          </w:p>
        </w:tc>
      </w:tr>
      <w:tr w:rsidR="00E82A7E" w:rsidRPr="00E82A7E" w14:paraId="7B2097BE" w14:textId="77777777" w:rsidTr="00E82A7E">
        <w:trPr>
          <w:trHeight w:val="216"/>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738CA23" w14:textId="570621E3"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less unpresented </w:t>
            </w:r>
            <w:r w:rsidR="009D2570" w:rsidRPr="00E82A7E">
              <w:rPr>
                <w:rFonts w:ascii="Calibri" w:eastAsia="Times New Roman" w:hAnsi="Calibri" w:cs="Calibri"/>
                <w:lang w:eastAsia="en-GB"/>
              </w:rPr>
              <w:t>Chq</w:t>
            </w:r>
          </w:p>
        </w:tc>
        <w:tc>
          <w:tcPr>
            <w:tcW w:w="1566" w:type="dxa"/>
            <w:tcBorders>
              <w:top w:val="nil"/>
              <w:left w:val="nil"/>
              <w:bottom w:val="single" w:sz="4" w:space="0" w:color="auto"/>
              <w:right w:val="single" w:sz="4" w:space="0" w:color="auto"/>
            </w:tcBorders>
            <w:shd w:val="clear" w:color="auto" w:fill="auto"/>
            <w:noWrap/>
            <w:vAlign w:val="bottom"/>
            <w:hideMark/>
          </w:tcPr>
          <w:p w14:paraId="78AF60C7"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xml:space="preserve">         605.27 </w:t>
            </w:r>
          </w:p>
        </w:tc>
      </w:tr>
      <w:tr w:rsidR="00E82A7E" w:rsidRPr="00E82A7E" w14:paraId="1F14CB59" w14:textId="77777777" w:rsidTr="00E82A7E">
        <w:trPr>
          <w:trHeight w:val="216"/>
        </w:trPr>
        <w:tc>
          <w:tcPr>
            <w:tcW w:w="1836" w:type="dxa"/>
            <w:tcBorders>
              <w:top w:val="nil"/>
              <w:left w:val="single" w:sz="4" w:space="0" w:color="auto"/>
              <w:bottom w:val="nil"/>
              <w:right w:val="single" w:sz="4" w:space="0" w:color="auto"/>
            </w:tcBorders>
            <w:shd w:val="clear" w:color="auto" w:fill="auto"/>
            <w:noWrap/>
            <w:vAlign w:val="bottom"/>
            <w:hideMark/>
          </w:tcPr>
          <w:p w14:paraId="2C6A5221"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add unpresented cr</w:t>
            </w:r>
          </w:p>
        </w:tc>
        <w:tc>
          <w:tcPr>
            <w:tcW w:w="1566" w:type="dxa"/>
            <w:tcBorders>
              <w:top w:val="nil"/>
              <w:left w:val="nil"/>
              <w:bottom w:val="nil"/>
              <w:right w:val="single" w:sz="4" w:space="0" w:color="auto"/>
            </w:tcBorders>
            <w:shd w:val="clear" w:color="auto" w:fill="auto"/>
            <w:noWrap/>
            <w:vAlign w:val="bottom"/>
            <w:hideMark/>
          </w:tcPr>
          <w:p w14:paraId="05DD8A71" w14:textId="77777777" w:rsidR="00E82A7E" w:rsidRPr="00E82A7E" w:rsidRDefault="00E82A7E" w:rsidP="00E82A7E">
            <w:pPr>
              <w:spacing w:after="0" w:line="240" w:lineRule="auto"/>
              <w:rPr>
                <w:rFonts w:ascii="Calibri" w:eastAsia="Times New Roman" w:hAnsi="Calibri" w:cs="Calibri"/>
                <w:lang w:eastAsia="en-GB"/>
              </w:rPr>
            </w:pPr>
            <w:r w:rsidRPr="00E82A7E">
              <w:rPr>
                <w:rFonts w:ascii="Calibri" w:eastAsia="Times New Roman" w:hAnsi="Calibri" w:cs="Calibri"/>
                <w:lang w:eastAsia="en-GB"/>
              </w:rPr>
              <w:t> </w:t>
            </w:r>
          </w:p>
        </w:tc>
      </w:tr>
      <w:tr w:rsidR="00E82A7E" w:rsidRPr="00E82A7E" w14:paraId="26840CB1" w14:textId="77777777" w:rsidTr="00E82A7E">
        <w:trPr>
          <w:trHeight w:val="216"/>
        </w:trPr>
        <w:tc>
          <w:tcPr>
            <w:tcW w:w="1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C9D4F1" w14:textId="77777777" w:rsidR="00E82A7E" w:rsidRPr="00E82A7E" w:rsidRDefault="00E82A7E" w:rsidP="00E82A7E">
            <w:pPr>
              <w:spacing w:after="0" w:line="240" w:lineRule="auto"/>
              <w:rPr>
                <w:rFonts w:ascii="Calibri" w:eastAsia="Times New Roman" w:hAnsi="Calibri" w:cs="Calibri"/>
                <w:b/>
                <w:bCs/>
                <w:lang w:eastAsia="en-GB"/>
              </w:rPr>
            </w:pPr>
            <w:r w:rsidRPr="00E82A7E">
              <w:rPr>
                <w:rFonts w:ascii="Calibri" w:eastAsia="Times New Roman" w:hAnsi="Calibri" w:cs="Calibri"/>
                <w:b/>
                <w:bCs/>
                <w:lang w:eastAsia="en-GB"/>
              </w:rPr>
              <w:t xml:space="preserve">Total </w:t>
            </w:r>
          </w:p>
        </w:tc>
        <w:tc>
          <w:tcPr>
            <w:tcW w:w="1566" w:type="dxa"/>
            <w:tcBorders>
              <w:top w:val="single" w:sz="8" w:space="0" w:color="auto"/>
              <w:left w:val="nil"/>
              <w:bottom w:val="single" w:sz="8" w:space="0" w:color="auto"/>
              <w:right w:val="single" w:sz="8" w:space="0" w:color="auto"/>
            </w:tcBorders>
            <w:shd w:val="clear" w:color="auto" w:fill="auto"/>
            <w:noWrap/>
            <w:vAlign w:val="bottom"/>
            <w:hideMark/>
          </w:tcPr>
          <w:p w14:paraId="08FB29ED" w14:textId="77777777" w:rsidR="00E82A7E" w:rsidRPr="00E82A7E" w:rsidRDefault="00E82A7E" w:rsidP="00E82A7E">
            <w:pPr>
              <w:spacing w:after="0" w:line="240" w:lineRule="auto"/>
              <w:rPr>
                <w:rFonts w:ascii="Calibri" w:eastAsia="Times New Roman" w:hAnsi="Calibri" w:cs="Calibri"/>
                <w:b/>
                <w:bCs/>
                <w:color w:val="000000"/>
                <w:lang w:eastAsia="en-GB"/>
              </w:rPr>
            </w:pPr>
            <w:r w:rsidRPr="00E82A7E">
              <w:rPr>
                <w:rFonts w:ascii="Calibri" w:eastAsia="Times New Roman" w:hAnsi="Calibri" w:cs="Calibri"/>
                <w:b/>
                <w:bCs/>
                <w:color w:val="000000"/>
                <w:lang w:eastAsia="en-GB"/>
              </w:rPr>
              <w:t xml:space="preserve">   33,637.73 </w:t>
            </w:r>
          </w:p>
        </w:tc>
      </w:tr>
    </w:tbl>
    <w:p w14:paraId="3B5E158B" w14:textId="266C0AE1" w:rsidR="00E82A7E" w:rsidRDefault="00E82A7E" w:rsidP="00FD7E5F">
      <w:pPr>
        <w:pStyle w:val="NoSpacing"/>
      </w:pPr>
    </w:p>
    <w:p w14:paraId="59156CF4" w14:textId="69B8EE6F" w:rsidR="00FD7E5F" w:rsidRDefault="00FD7E5F" w:rsidP="00A92AD9">
      <w:pPr>
        <w:pStyle w:val="NoSpacing"/>
        <w:ind w:left="709" w:hanging="709"/>
      </w:pPr>
      <w:r>
        <w:t xml:space="preserve">      </w:t>
      </w:r>
      <w:r w:rsidR="00A92AD9">
        <w:t xml:space="preserve"> </w:t>
      </w:r>
      <w:r>
        <w:t xml:space="preserve">  c.</w:t>
      </w:r>
      <w:r w:rsidR="00A92AD9">
        <w:t xml:space="preserve"> </w:t>
      </w:r>
      <w:r>
        <w:t xml:space="preserve"> Consider approval of budget and precept.</w:t>
      </w:r>
      <w:r w:rsidR="00E82A7E">
        <w:t xml:space="preserve">  </w:t>
      </w:r>
      <w:r w:rsidR="00A92AD9">
        <w:t>Clerk presented the budget.  It was RESOLVED to adopt the budget.  It was RESOLVED to raise a precept of £14268.70.</w:t>
      </w:r>
      <w:r w:rsidR="009C2E19">
        <w:t xml:space="preserve">  </w:t>
      </w:r>
    </w:p>
    <w:p w14:paraId="2601AECC" w14:textId="6B19106A" w:rsidR="00FD7E5F" w:rsidRDefault="00FD7E5F" w:rsidP="00FD7E5F">
      <w:pPr>
        <w:pStyle w:val="NoSpacing"/>
      </w:pPr>
      <w:r>
        <w:t xml:space="preserve">     </w:t>
      </w:r>
      <w:r w:rsidR="00A92AD9">
        <w:t xml:space="preserve"> </w:t>
      </w:r>
      <w:r>
        <w:t xml:space="preserve">   d.</w:t>
      </w:r>
      <w:r w:rsidR="00A92AD9">
        <w:t xml:space="preserve"> </w:t>
      </w:r>
      <w:r>
        <w:t xml:space="preserve"> Ward Fund notification received of payment. £300.00</w:t>
      </w:r>
    </w:p>
    <w:p w14:paraId="299BA001" w14:textId="76A016BA" w:rsidR="00FD7E5F" w:rsidRDefault="00FD7E5F" w:rsidP="00A92AD9">
      <w:pPr>
        <w:pStyle w:val="NoSpacing"/>
        <w:ind w:left="709" w:hanging="709"/>
      </w:pPr>
      <w:r>
        <w:t xml:space="preserve">      </w:t>
      </w:r>
      <w:r w:rsidR="00A92AD9">
        <w:t xml:space="preserve"> </w:t>
      </w:r>
      <w:r>
        <w:t xml:space="preserve">  e.</w:t>
      </w:r>
      <w:r w:rsidR="00A92AD9">
        <w:t xml:space="preserve"> </w:t>
      </w:r>
      <w:r>
        <w:t xml:space="preserve"> Police and Crime commissioner grant £3000 received. Clerk contacted Telford and Wrekin re site. </w:t>
      </w:r>
      <w:r w:rsidR="00A92AD9">
        <w:t xml:space="preserve">Noted. </w:t>
      </w:r>
    </w:p>
    <w:p w14:paraId="5255FC50" w14:textId="52FA1EEB" w:rsidR="00FD7E5F" w:rsidRDefault="00FD7E5F" w:rsidP="009C2E19">
      <w:pPr>
        <w:pStyle w:val="NoSpacing"/>
        <w:ind w:left="709" w:hanging="709"/>
      </w:pPr>
      <w:r>
        <w:t xml:space="preserve">      </w:t>
      </w:r>
      <w:r w:rsidR="00A92AD9">
        <w:t xml:space="preserve"> </w:t>
      </w:r>
      <w:r>
        <w:t xml:space="preserve">  f.</w:t>
      </w:r>
      <w:r w:rsidR="00A92AD9">
        <w:t xml:space="preserve"> </w:t>
      </w:r>
      <w:r>
        <w:t xml:space="preserve">  Clerk’s expenses form.</w:t>
      </w:r>
      <w:r w:rsidR="00A92AD9">
        <w:t xml:space="preserve"> The expense form was presented and explained.  </w:t>
      </w:r>
      <w:r w:rsidR="009C2E19">
        <w:t xml:space="preserve">Clerk has </w:t>
      </w:r>
      <w:r w:rsidR="00570A82">
        <w:t>circulated the</w:t>
      </w:r>
      <w:r w:rsidR="009C2E19">
        <w:t xml:space="preserve"> accounts receipts and payments pages as separate documents.  </w:t>
      </w:r>
      <w:r w:rsidR="00570A82">
        <w:t xml:space="preserve">Clerk to claim expense monthly providing the form.  </w:t>
      </w:r>
    </w:p>
    <w:p w14:paraId="47BD5A82" w14:textId="2E0C5DFE" w:rsidR="00FD7E5F" w:rsidRDefault="00FD7E5F" w:rsidP="009C2E19">
      <w:pPr>
        <w:pStyle w:val="NoSpacing"/>
        <w:ind w:left="709" w:hanging="709"/>
      </w:pPr>
      <w:r>
        <w:t xml:space="preserve">   </w:t>
      </w:r>
      <w:r w:rsidR="00A92AD9">
        <w:t xml:space="preserve"> </w:t>
      </w:r>
      <w:r>
        <w:t xml:space="preserve">     g. </w:t>
      </w:r>
      <w:r w:rsidR="00A92AD9">
        <w:t xml:space="preserve"> </w:t>
      </w:r>
      <w:r>
        <w:t>Tax Code change for clerk</w:t>
      </w:r>
      <w:r w:rsidR="009C2E19">
        <w:t>.  As a result of successfully obtaining the working from home allowance clerk’s tax code has been changed by HMRC.</w:t>
      </w:r>
    </w:p>
    <w:p w14:paraId="46461813" w14:textId="6F7F8E6C" w:rsidR="00FD7E5F" w:rsidRDefault="00FD7E5F" w:rsidP="00570A82">
      <w:pPr>
        <w:pStyle w:val="NoSpacing"/>
        <w:ind w:left="709" w:hanging="709"/>
      </w:pPr>
      <w:r>
        <w:t xml:space="preserve">     </w:t>
      </w:r>
      <w:r w:rsidR="00A92AD9">
        <w:t xml:space="preserve"> </w:t>
      </w:r>
      <w:r>
        <w:t xml:space="preserve">   h. signs for Swanpool gates.  Cost and approve use of Debit card to purchase. </w:t>
      </w:r>
      <w:r w:rsidR="00570A82">
        <w:t xml:space="preserve">It was RESOLVED to purchase two signs for the Swanpool gates.  Bridleway and Footpath.  </w:t>
      </w:r>
      <w:r w:rsidR="00570A82" w:rsidRPr="00570A82">
        <w:rPr>
          <w:highlight w:val="yellow"/>
        </w:rPr>
        <w:t>Clerk t</w:t>
      </w:r>
      <w:r w:rsidR="00570A82">
        <w:t xml:space="preserve">o arrange.  Councillors Betts and Stevens agreed to install.  </w:t>
      </w:r>
    </w:p>
    <w:p w14:paraId="0A166B7F" w14:textId="77777777" w:rsidR="00FD7E5F" w:rsidRDefault="00FD7E5F" w:rsidP="00FD7E5F">
      <w:pPr>
        <w:pStyle w:val="NoSpacing"/>
      </w:pPr>
    </w:p>
    <w:p w14:paraId="19268B68" w14:textId="77777777" w:rsidR="00FD7E5F" w:rsidRPr="00AC6BF2" w:rsidRDefault="00FD7E5F" w:rsidP="00FD7E5F">
      <w:pPr>
        <w:pStyle w:val="Heading3"/>
        <w:spacing w:line="240" w:lineRule="auto"/>
        <w:rPr>
          <w:rFonts w:eastAsia="Calibri"/>
          <w:b/>
          <w:bCs/>
          <w:color w:val="auto"/>
        </w:rPr>
      </w:pPr>
      <w:r>
        <w:rPr>
          <w:rFonts w:eastAsia="Calibri"/>
          <w:b/>
          <w:color w:val="auto"/>
        </w:rPr>
        <w:t xml:space="preserve">   8</w:t>
      </w:r>
      <w:r w:rsidRPr="00DD349E">
        <w:rPr>
          <w:rFonts w:eastAsia="Calibri"/>
          <w:b/>
          <w:color w:val="auto"/>
        </w:rPr>
        <w:t xml:space="preserve">. </w:t>
      </w:r>
      <w:r w:rsidRPr="00027704">
        <w:rPr>
          <w:b/>
        </w:rPr>
        <w:t xml:space="preserve">  </w:t>
      </w:r>
      <w:r w:rsidRPr="00FD0F29">
        <w:rPr>
          <w:rFonts w:eastAsia="Calibri"/>
          <w:b/>
          <w:bCs/>
          <w:color w:val="auto"/>
        </w:rPr>
        <w:t>Planning</w:t>
      </w:r>
      <w:r w:rsidRPr="00AC6BF2">
        <w:rPr>
          <w:rFonts w:eastAsia="Calibri"/>
          <w:b/>
          <w:bCs/>
          <w:color w:val="auto"/>
        </w:rPr>
        <w:t>:</w:t>
      </w:r>
    </w:p>
    <w:p w14:paraId="76BEC4F5" w14:textId="77777777" w:rsidR="00FD7E5F" w:rsidRDefault="00FD7E5F" w:rsidP="00FD7E5F">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a. New Applications: </w:t>
      </w:r>
    </w:p>
    <w:p w14:paraId="0F96E358" w14:textId="772A00AD" w:rsidR="00FD7E5F" w:rsidRPr="00FD0F29" w:rsidRDefault="00FD7E5F" w:rsidP="00570A82">
      <w:pPr>
        <w:pStyle w:val="ListParagraph"/>
        <w:numPr>
          <w:ilvl w:val="0"/>
          <w:numId w:val="2"/>
        </w:numPr>
        <w:ind w:left="1276" w:hanging="283"/>
      </w:pPr>
      <w:r>
        <w:t xml:space="preserve">TWC/2020/1070 Erection of a first-floor extension over the existing garage including an extension to garage and construction of an entrance porch. Ty Wrocen Malt House Bank Little Wenlock. </w:t>
      </w:r>
      <w:r w:rsidR="00570A82">
        <w:t xml:space="preserve"> It was RESOLVED to raise no objection. </w:t>
      </w:r>
    </w:p>
    <w:p w14:paraId="2A9C4FA8" w14:textId="43FDBD13" w:rsidR="00FD7E5F" w:rsidRPr="00FD0F29" w:rsidRDefault="00FD7E5F" w:rsidP="00570A82">
      <w:pPr>
        <w:pStyle w:val="ListParagraph"/>
        <w:numPr>
          <w:ilvl w:val="0"/>
          <w:numId w:val="2"/>
        </w:numPr>
        <w:ind w:left="1276" w:hanging="283"/>
      </w:pPr>
      <w:r>
        <w:t>TWC/2020/1071 Erection of 1 detached covered timber clad carport with habitable accommodation Home Farm Cottage Malt House Bank Little Wenlock.</w:t>
      </w:r>
      <w:r w:rsidR="00570A82">
        <w:t xml:space="preserve"> It was RESOLVED to raise no objection. </w:t>
      </w:r>
    </w:p>
    <w:p w14:paraId="49A8ABB5" w14:textId="77777777" w:rsidR="00FD7E5F" w:rsidRDefault="00FD7E5F" w:rsidP="00FD7E5F">
      <w:pPr>
        <w:pStyle w:val="NoSpacing"/>
      </w:pPr>
      <w:r>
        <w:t xml:space="preserve">         </w:t>
      </w:r>
      <w:r w:rsidRPr="00AC6BF2">
        <w:rPr>
          <w:rFonts w:eastAsia="Calibri"/>
          <w:b/>
          <w:bCs/>
        </w:rPr>
        <w:t xml:space="preserve">    b. Decisions: </w:t>
      </w:r>
      <w:r>
        <w:t xml:space="preserve"> </w:t>
      </w:r>
    </w:p>
    <w:p w14:paraId="66D02A20" w14:textId="48DC67C6" w:rsidR="00FD7E5F" w:rsidRDefault="00FD7E5F" w:rsidP="00FD7E5F">
      <w:pPr>
        <w:pStyle w:val="NoSpacing"/>
        <w:numPr>
          <w:ilvl w:val="0"/>
          <w:numId w:val="1"/>
        </w:numPr>
        <w:ind w:left="1560" w:hanging="284"/>
      </w:pPr>
      <w:r>
        <w:t>APP/C3240/D/20/3259122 6 Manor Farm Little Wenlock.  Appeal dismissed.</w:t>
      </w:r>
      <w:r w:rsidR="00570A82">
        <w:t xml:space="preserve"> Noted. </w:t>
      </w:r>
    </w:p>
    <w:p w14:paraId="5AECF2A1" w14:textId="77777777" w:rsidR="00FD7E5F" w:rsidRDefault="00FD7E5F" w:rsidP="00FD7E5F">
      <w:pPr>
        <w:pStyle w:val="NoSpacing"/>
      </w:pPr>
      <w:r>
        <w:t xml:space="preserve">               </w:t>
      </w:r>
    </w:p>
    <w:p w14:paraId="4F24DEA2" w14:textId="77777777" w:rsidR="00FD7E5F" w:rsidRPr="00354388" w:rsidRDefault="00FD7E5F" w:rsidP="00FD7E5F">
      <w:pPr>
        <w:pStyle w:val="NoSpacing"/>
      </w:pPr>
      <w:r w:rsidRPr="00920521">
        <w:rPr>
          <w:b/>
          <w:bCs/>
        </w:rPr>
        <w:t xml:space="preserve">             c</w:t>
      </w:r>
      <w:r>
        <w:rPr>
          <w:b/>
          <w:bCs/>
        </w:rPr>
        <w:t xml:space="preserve">. </w:t>
      </w:r>
      <w:r w:rsidRPr="00CD0DE7">
        <w:rPr>
          <w:b/>
          <w:bCs/>
        </w:rPr>
        <w:t xml:space="preserve"> </w:t>
      </w:r>
      <w:r w:rsidRPr="00920521">
        <w:rPr>
          <w:b/>
          <w:bCs/>
        </w:rPr>
        <w:t>Any other planning matters</w:t>
      </w:r>
      <w:r>
        <w:rPr>
          <w:b/>
          <w:bCs/>
        </w:rPr>
        <w:t>.</w:t>
      </w:r>
    </w:p>
    <w:p w14:paraId="547DC604" w14:textId="77777777" w:rsidR="00FD7E5F" w:rsidRDefault="00FD7E5F" w:rsidP="00FD7E5F">
      <w:pPr>
        <w:pStyle w:val="NoSpacing"/>
        <w:rPr>
          <w:b/>
          <w:bCs/>
        </w:rPr>
      </w:pPr>
      <w:r w:rsidRPr="00920521">
        <w:rPr>
          <w:b/>
          <w:bCs/>
        </w:rPr>
        <w:t xml:space="preserve">             </w:t>
      </w:r>
    </w:p>
    <w:p w14:paraId="78226722" w14:textId="77777777" w:rsidR="00FD7E5F" w:rsidRDefault="00FD7E5F" w:rsidP="00FD7E5F">
      <w:pPr>
        <w:pStyle w:val="NoSpacing"/>
        <w:rPr>
          <w:b/>
          <w:bCs/>
        </w:rPr>
      </w:pPr>
    </w:p>
    <w:p w14:paraId="656C88B5" w14:textId="77777777" w:rsidR="00FD7E5F" w:rsidRDefault="00FD7E5F" w:rsidP="00FD7E5F">
      <w:pPr>
        <w:pStyle w:val="NoSpacing"/>
        <w:rPr>
          <w:b/>
          <w:bCs/>
        </w:rPr>
      </w:pPr>
      <w:r>
        <w:rPr>
          <w:b/>
          <w:bCs/>
        </w:rPr>
        <w:lastRenderedPageBreak/>
        <w:t xml:space="preserve">     9.   </w:t>
      </w:r>
      <w:r w:rsidRPr="00270BA0">
        <w:rPr>
          <w:b/>
          <w:bCs/>
        </w:rPr>
        <w:t xml:space="preserve">Climate Change and parish and town councils. </w:t>
      </w:r>
    </w:p>
    <w:p w14:paraId="0FC57E25" w14:textId="39127CBA" w:rsidR="00FD7E5F" w:rsidRDefault="00FD7E5F" w:rsidP="0060350A">
      <w:pPr>
        <w:pStyle w:val="NoSpacing"/>
        <w:ind w:left="993" w:hanging="426"/>
      </w:pPr>
      <w:r>
        <w:t xml:space="preserve">  a. </w:t>
      </w:r>
      <w:r w:rsidRPr="00DD349E">
        <w:t xml:space="preserve"> </w:t>
      </w:r>
      <w:r>
        <w:t>Newsletter special.</w:t>
      </w:r>
      <w:r w:rsidR="00570A82">
        <w:t xml:space="preserve">  Clerk to add a small note reporting the parish council’s response to the </w:t>
      </w:r>
      <w:r w:rsidR="009D2570">
        <w:t>one-way</w:t>
      </w:r>
      <w:r w:rsidR="00570A82">
        <w:t xml:space="preserve"> system at The Foot of The Wrekin</w:t>
      </w:r>
      <w:r w:rsidR="001D442F">
        <w:t>.</w:t>
      </w:r>
    </w:p>
    <w:p w14:paraId="2685049F" w14:textId="234385B1" w:rsidR="00FD7E5F" w:rsidRDefault="00FD7E5F" w:rsidP="00FD7E5F">
      <w:pPr>
        <w:pStyle w:val="NoSpacing"/>
        <w:ind w:left="851" w:hanging="284"/>
      </w:pPr>
      <w:r>
        <w:t xml:space="preserve">  b.</w:t>
      </w:r>
      <w:r w:rsidR="00570A82">
        <w:t xml:space="preserve"> </w:t>
      </w:r>
      <w:r>
        <w:t xml:space="preserve"> Social Media </w:t>
      </w:r>
      <w:r w:rsidR="009D2570">
        <w:t>posts.</w:t>
      </w:r>
      <w:r w:rsidR="001D442F">
        <w:t xml:space="preserve">  Clerk has posted once on the community </w:t>
      </w:r>
      <w:r w:rsidR="009D2570">
        <w:t>Facebook</w:t>
      </w:r>
      <w:r w:rsidR="001D442F">
        <w:t xml:space="preserve"> page. </w:t>
      </w:r>
    </w:p>
    <w:p w14:paraId="580EFD8F" w14:textId="106C9878" w:rsidR="00FD7E5F" w:rsidRDefault="00FD7E5F" w:rsidP="0060350A">
      <w:pPr>
        <w:pStyle w:val="NoSpacing"/>
        <w:ind w:left="993" w:hanging="426"/>
      </w:pPr>
      <w:r>
        <w:t xml:space="preserve">  c.</w:t>
      </w:r>
      <w:r w:rsidR="00570A82">
        <w:t xml:space="preserve"> </w:t>
      </w:r>
      <w:r>
        <w:t xml:space="preserve"> Consider a Facebook page for the parish council.  </w:t>
      </w:r>
      <w:r w:rsidR="001D442F">
        <w:t xml:space="preserve">   It was RESOLVED to open a </w:t>
      </w:r>
      <w:r w:rsidR="009D2570">
        <w:t>Parish Council</w:t>
      </w:r>
      <w:r w:rsidR="001D442F">
        <w:t xml:space="preserve"> </w:t>
      </w:r>
      <w:r w:rsidR="009D2570">
        <w:t>Facebook</w:t>
      </w:r>
      <w:r w:rsidR="001D442F">
        <w:t xml:space="preserve"> page to give updates on parish council information. </w:t>
      </w:r>
      <w:r>
        <w:t xml:space="preserve"> </w:t>
      </w:r>
    </w:p>
    <w:p w14:paraId="522240D2" w14:textId="3C9E41BC" w:rsidR="00FD7E5F" w:rsidRDefault="00FD7E5F" w:rsidP="00FD7E5F">
      <w:pPr>
        <w:pStyle w:val="NoSpacing"/>
        <w:ind w:left="851" w:hanging="284"/>
      </w:pPr>
      <w:r>
        <w:t xml:space="preserve">  d.</w:t>
      </w:r>
      <w:r w:rsidR="00570A82">
        <w:t xml:space="preserve"> </w:t>
      </w:r>
      <w:r>
        <w:t xml:space="preserve"> SCAP Zero Carbon Shropshire – Call for Action</w:t>
      </w:r>
      <w:r w:rsidR="001D442F">
        <w:t xml:space="preserve">.  </w:t>
      </w:r>
      <w:r w:rsidR="001D442F" w:rsidRPr="001D442F">
        <w:rPr>
          <w:highlight w:val="yellow"/>
        </w:rPr>
        <w:t>clerk to</w:t>
      </w:r>
      <w:r w:rsidR="001D442F">
        <w:t xml:space="preserve"> distribute.  </w:t>
      </w:r>
    </w:p>
    <w:p w14:paraId="071DAB62" w14:textId="77777777" w:rsidR="00FD7E5F" w:rsidRDefault="00FD7E5F" w:rsidP="00FD7E5F">
      <w:pPr>
        <w:pStyle w:val="NoSpacing"/>
        <w:ind w:left="851" w:hanging="284"/>
      </w:pPr>
    </w:p>
    <w:p w14:paraId="334C9D11" w14:textId="77777777" w:rsidR="009D3F13" w:rsidRDefault="00FD7E5F" w:rsidP="00FD7E5F">
      <w:pPr>
        <w:pStyle w:val="NoSpacing"/>
        <w:ind w:left="851" w:hanging="851"/>
        <w:rPr>
          <w:rFonts w:cstheme="minorHAnsi"/>
          <w:b/>
          <w:bCs/>
          <w:sz w:val="24"/>
          <w:szCs w:val="24"/>
        </w:rPr>
      </w:pPr>
      <w:r>
        <w:rPr>
          <w:rFonts w:cstheme="minorHAnsi"/>
          <w:b/>
          <w:bCs/>
          <w:sz w:val="24"/>
          <w:szCs w:val="24"/>
        </w:rPr>
        <w:t xml:space="preserve">   10.</w:t>
      </w:r>
      <w:r w:rsidRPr="002972F5">
        <w:rPr>
          <w:rFonts w:cstheme="minorHAnsi"/>
          <w:b/>
          <w:bCs/>
          <w:sz w:val="24"/>
          <w:szCs w:val="24"/>
        </w:rPr>
        <w:t xml:space="preserve">   </w:t>
      </w:r>
      <w:r>
        <w:rPr>
          <w:rFonts w:cstheme="minorHAnsi"/>
          <w:b/>
          <w:bCs/>
          <w:sz w:val="24"/>
          <w:szCs w:val="24"/>
        </w:rPr>
        <w:t>D</w:t>
      </w:r>
      <w:r w:rsidRPr="002972F5">
        <w:rPr>
          <w:rFonts w:cstheme="minorHAnsi"/>
          <w:b/>
          <w:bCs/>
          <w:sz w:val="24"/>
          <w:szCs w:val="24"/>
        </w:rPr>
        <w:t>efibrillator</w:t>
      </w:r>
      <w:r>
        <w:rPr>
          <w:rFonts w:cstheme="minorHAnsi"/>
          <w:b/>
          <w:bCs/>
          <w:sz w:val="24"/>
          <w:szCs w:val="24"/>
        </w:rPr>
        <w:t>:</w:t>
      </w:r>
    </w:p>
    <w:p w14:paraId="18448214" w14:textId="5B683BFD" w:rsidR="00FD7E5F" w:rsidRPr="000247D3" w:rsidRDefault="009D3F13" w:rsidP="00FD7E5F">
      <w:pPr>
        <w:pStyle w:val="NoSpacing"/>
        <w:ind w:left="851" w:hanging="851"/>
        <w:rPr>
          <w:rFonts w:cstheme="minorHAnsi"/>
          <w:sz w:val="24"/>
          <w:szCs w:val="24"/>
        </w:rPr>
      </w:pPr>
      <w:r>
        <w:rPr>
          <w:rFonts w:cstheme="minorHAnsi"/>
          <w:b/>
          <w:bCs/>
          <w:sz w:val="24"/>
          <w:szCs w:val="24"/>
        </w:rPr>
        <w:t xml:space="preserve">          </w:t>
      </w:r>
      <w:r w:rsidR="00FD7E5F">
        <w:rPr>
          <w:rFonts w:cstheme="minorHAnsi"/>
          <w:b/>
          <w:bCs/>
          <w:sz w:val="24"/>
          <w:szCs w:val="24"/>
        </w:rPr>
        <w:t xml:space="preserve"> </w:t>
      </w:r>
      <w:r>
        <w:rPr>
          <w:rFonts w:cstheme="minorHAnsi"/>
          <w:b/>
          <w:bCs/>
          <w:sz w:val="24"/>
          <w:szCs w:val="24"/>
        </w:rPr>
        <w:t xml:space="preserve"> </w:t>
      </w:r>
      <w:r w:rsidRPr="009D3F13">
        <w:rPr>
          <w:rFonts w:cstheme="minorHAnsi"/>
          <w:sz w:val="24"/>
          <w:szCs w:val="24"/>
        </w:rPr>
        <w:t>The site at New Works is being investigated.</w:t>
      </w:r>
      <w:r>
        <w:rPr>
          <w:rFonts w:cstheme="minorHAnsi"/>
          <w:b/>
          <w:bCs/>
          <w:sz w:val="24"/>
          <w:szCs w:val="24"/>
        </w:rPr>
        <w:t xml:space="preserve">  </w:t>
      </w:r>
    </w:p>
    <w:p w14:paraId="173F0AF1" w14:textId="77777777" w:rsidR="00FD7E5F" w:rsidRDefault="00FD7E5F" w:rsidP="00FD7E5F">
      <w:pPr>
        <w:pStyle w:val="NoSpacing"/>
        <w:ind w:left="851" w:hanging="851"/>
        <w:rPr>
          <w:rFonts w:cstheme="minorHAnsi"/>
          <w:sz w:val="24"/>
          <w:szCs w:val="24"/>
        </w:rPr>
      </w:pPr>
    </w:p>
    <w:p w14:paraId="68937293" w14:textId="77777777" w:rsidR="00FD7E5F" w:rsidRDefault="00FD7E5F" w:rsidP="00FD7E5F">
      <w:pPr>
        <w:pStyle w:val="NoSpacing"/>
        <w:ind w:left="851" w:hanging="851"/>
        <w:rPr>
          <w:rFonts w:cstheme="minorHAnsi"/>
          <w:b/>
          <w:bCs/>
          <w:sz w:val="24"/>
          <w:szCs w:val="24"/>
        </w:rPr>
      </w:pPr>
      <w:r>
        <w:rPr>
          <w:rFonts w:cstheme="minorHAnsi"/>
          <w:b/>
          <w:bCs/>
          <w:sz w:val="24"/>
          <w:szCs w:val="24"/>
        </w:rPr>
        <w:t xml:space="preserve">   </w:t>
      </w:r>
      <w:r w:rsidRPr="00F9621C">
        <w:rPr>
          <w:rFonts w:cstheme="minorHAnsi"/>
          <w:b/>
          <w:bCs/>
          <w:sz w:val="24"/>
          <w:szCs w:val="24"/>
        </w:rPr>
        <w:t>1</w:t>
      </w:r>
      <w:r>
        <w:rPr>
          <w:rFonts w:cstheme="minorHAnsi"/>
          <w:b/>
          <w:bCs/>
          <w:sz w:val="24"/>
          <w:szCs w:val="24"/>
        </w:rPr>
        <w:t>1.</w:t>
      </w:r>
      <w:r w:rsidRPr="00354388">
        <w:rPr>
          <w:rFonts w:cstheme="minorHAnsi"/>
          <w:sz w:val="24"/>
          <w:szCs w:val="24"/>
        </w:rPr>
        <w:t xml:space="preserve"> </w:t>
      </w:r>
      <w:r>
        <w:rPr>
          <w:rFonts w:cstheme="minorHAnsi"/>
          <w:sz w:val="24"/>
          <w:szCs w:val="24"/>
        </w:rPr>
        <w:t xml:space="preserve"> </w:t>
      </w:r>
      <w:r w:rsidRPr="00FD0F29">
        <w:rPr>
          <w:rFonts w:cstheme="minorHAnsi"/>
          <w:b/>
          <w:bCs/>
          <w:sz w:val="24"/>
          <w:szCs w:val="24"/>
        </w:rPr>
        <w:t>Telford and Wrekin Rights of Way</w:t>
      </w:r>
    </w:p>
    <w:p w14:paraId="7B9F65FD" w14:textId="7E2A813F" w:rsidR="00FD7E5F" w:rsidRDefault="00FD7E5F" w:rsidP="00FD7E5F">
      <w:pPr>
        <w:pStyle w:val="NoSpacing"/>
        <w:ind w:left="851" w:hanging="851"/>
        <w:rPr>
          <w:rFonts w:cstheme="minorHAnsi"/>
          <w:b/>
          <w:bCs/>
          <w:sz w:val="24"/>
          <w:szCs w:val="24"/>
        </w:rPr>
      </w:pPr>
      <w:r>
        <w:rPr>
          <w:rFonts w:cstheme="minorHAnsi"/>
          <w:b/>
          <w:bCs/>
          <w:sz w:val="24"/>
          <w:szCs w:val="24"/>
        </w:rPr>
        <w:t xml:space="preserve">            a. </w:t>
      </w:r>
      <w:r w:rsidR="009D3F13">
        <w:rPr>
          <w:rFonts w:cstheme="minorHAnsi"/>
          <w:sz w:val="24"/>
          <w:szCs w:val="24"/>
        </w:rPr>
        <w:t xml:space="preserve">The current consultation on a rights of way policy for management of the definitive map modification orders currently submitted and into the future is available.  </w:t>
      </w:r>
      <w:r w:rsidR="0056744D">
        <w:rPr>
          <w:rFonts w:cstheme="minorHAnsi"/>
          <w:sz w:val="24"/>
          <w:szCs w:val="24"/>
        </w:rPr>
        <w:t>There is a consultation event on 21</w:t>
      </w:r>
      <w:r w:rsidR="0056744D" w:rsidRPr="0056744D">
        <w:rPr>
          <w:rFonts w:cstheme="minorHAnsi"/>
          <w:sz w:val="24"/>
          <w:szCs w:val="24"/>
          <w:vertAlign w:val="superscript"/>
        </w:rPr>
        <w:t>st</w:t>
      </w:r>
      <w:r w:rsidR="0056744D">
        <w:rPr>
          <w:rFonts w:cstheme="minorHAnsi"/>
          <w:sz w:val="24"/>
          <w:szCs w:val="24"/>
        </w:rPr>
        <w:t xml:space="preserve"> January.  </w:t>
      </w:r>
      <w:r w:rsidR="0056744D" w:rsidRPr="0056744D">
        <w:rPr>
          <w:rFonts w:cstheme="minorHAnsi"/>
          <w:sz w:val="24"/>
          <w:szCs w:val="24"/>
          <w:highlight w:val="green"/>
        </w:rPr>
        <w:t>Councillor Betts</w:t>
      </w:r>
      <w:r w:rsidR="0056744D">
        <w:rPr>
          <w:rFonts w:cstheme="minorHAnsi"/>
          <w:sz w:val="24"/>
          <w:szCs w:val="24"/>
        </w:rPr>
        <w:t xml:space="preserve"> to attend the event.</w:t>
      </w:r>
      <w:r w:rsidR="006B28C6">
        <w:rPr>
          <w:rFonts w:cstheme="minorHAnsi"/>
          <w:sz w:val="24"/>
          <w:szCs w:val="24"/>
        </w:rPr>
        <w:t xml:space="preserve">  Clerk to send out list of outstanding DMMOs.  Any comments that may help with the process would be appreciated.  </w:t>
      </w:r>
      <w:r w:rsidR="006B28C6" w:rsidRPr="006B28C6">
        <w:rPr>
          <w:rFonts w:cstheme="minorHAnsi"/>
          <w:sz w:val="24"/>
          <w:szCs w:val="24"/>
          <w:highlight w:val="yellow"/>
        </w:rPr>
        <w:t>Clerk</w:t>
      </w:r>
      <w:r w:rsidR="006B28C6">
        <w:rPr>
          <w:rFonts w:cstheme="minorHAnsi"/>
          <w:sz w:val="24"/>
          <w:szCs w:val="24"/>
        </w:rPr>
        <w:t xml:space="preserve"> to circulate and send a paper copy to the parish.</w:t>
      </w:r>
    </w:p>
    <w:p w14:paraId="2D188D07" w14:textId="543AC072" w:rsidR="00FD7E5F" w:rsidRPr="002B56A1" w:rsidRDefault="00FD7E5F" w:rsidP="00FD7E5F">
      <w:pPr>
        <w:pStyle w:val="NoSpacing"/>
        <w:ind w:left="851" w:hanging="851"/>
        <w:rPr>
          <w:rFonts w:cstheme="minorHAnsi"/>
          <w:sz w:val="24"/>
          <w:szCs w:val="24"/>
        </w:rPr>
      </w:pPr>
      <w:r>
        <w:rPr>
          <w:rFonts w:cstheme="minorHAnsi"/>
          <w:b/>
          <w:bCs/>
          <w:sz w:val="24"/>
          <w:szCs w:val="24"/>
        </w:rPr>
        <w:t xml:space="preserve">            b. </w:t>
      </w:r>
      <w:r w:rsidRPr="00FD0F29">
        <w:rPr>
          <w:rFonts w:cstheme="minorHAnsi"/>
          <w:sz w:val="24"/>
          <w:szCs w:val="24"/>
        </w:rPr>
        <w:t>Correspondence from a resident.</w:t>
      </w:r>
      <w:r>
        <w:rPr>
          <w:rFonts w:cstheme="minorHAnsi"/>
          <w:b/>
          <w:bCs/>
          <w:sz w:val="24"/>
          <w:szCs w:val="24"/>
        </w:rPr>
        <w:t xml:space="preserve"> </w:t>
      </w:r>
      <w:r w:rsidRPr="00FD0F29">
        <w:rPr>
          <w:rFonts w:cstheme="minorHAnsi"/>
          <w:b/>
          <w:bCs/>
          <w:sz w:val="24"/>
          <w:szCs w:val="24"/>
        </w:rPr>
        <w:t xml:space="preserve"> </w:t>
      </w:r>
      <w:r w:rsidR="0056744D" w:rsidRPr="002B56A1">
        <w:rPr>
          <w:rFonts w:cstheme="minorHAnsi"/>
          <w:sz w:val="24"/>
          <w:szCs w:val="24"/>
        </w:rPr>
        <w:t xml:space="preserve">A resident has pointed out the interactive definitive map </w:t>
      </w:r>
      <w:r w:rsidR="002B56A1" w:rsidRPr="002B56A1">
        <w:rPr>
          <w:rFonts w:cstheme="minorHAnsi"/>
          <w:sz w:val="24"/>
          <w:szCs w:val="24"/>
        </w:rPr>
        <w:t xml:space="preserve">does on reflect the agreed route of the Swanpool paths.  Rights of Way officer has agreed to arrange the relevant legal order to ensure the relevant route is on the definitive map. </w:t>
      </w:r>
    </w:p>
    <w:p w14:paraId="21E71199" w14:textId="77777777" w:rsidR="00FD7E5F" w:rsidRDefault="00FD7E5F" w:rsidP="00FD7E5F">
      <w:pPr>
        <w:pStyle w:val="NoSpacing"/>
        <w:ind w:left="851" w:hanging="851"/>
        <w:rPr>
          <w:rFonts w:cstheme="minorHAnsi"/>
          <w:b/>
          <w:bCs/>
          <w:sz w:val="24"/>
          <w:szCs w:val="24"/>
        </w:rPr>
      </w:pPr>
    </w:p>
    <w:p w14:paraId="389ADC12" w14:textId="2B731E34" w:rsidR="00FD7E5F" w:rsidRDefault="00FD7E5F" w:rsidP="00FD7E5F">
      <w:pPr>
        <w:pStyle w:val="NoSpacing"/>
        <w:ind w:left="851" w:hanging="851"/>
        <w:rPr>
          <w:rFonts w:cstheme="minorHAnsi"/>
          <w:sz w:val="24"/>
          <w:szCs w:val="24"/>
        </w:rPr>
      </w:pPr>
      <w:r>
        <w:rPr>
          <w:rFonts w:cstheme="minorHAnsi"/>
          <w:b/>
          <w:bCs/>
          <w:sz w:val="24"/>
          <w:szCs w:val="24"/>
        </w:rPr>
        <w:t xml:space="preserve">    12.  Interpretation Boards: </w:t>
      </w:r>
    </w:p>
    <w:p w14:paraId="7A5A8B7A" w14:textId="47EE6290" w:rsidR="002B56A1" w:rsidRPr="000247D3" w:rsidRDefault="002B56A1" w:rsidP="00FD7E5F">
      <w:pPr>
        <w:pStyle w:val="NoSpacing"/>
        <w:ind w:left="851" w:hanging="851"/>
        <w:rPr>
          <w:rFonts w:cstheme="minorHAnsi"/>
          <w:sz w:val="24"/>
          <w:szCs w:val="24"/>
        </w:rPr>
      </w:pPr>
      <w:r>
        <w:rPr>
          <w:rFonts w:cstheme="minorHAnsi"/>
          <w:sz w:val="24"/>
          <w:szCs w:val="24"/>
        </w:rPr>
        <w:t xml:space="preserve">             It was RESOLVED to store the spare board in the village hall subject to agreement.  A new site needs to be found</w:t>
      </w:r>
      <w:r w:rsidR="009D2570">
        <w:rPr>
          <w:rFonts w:cstheme="minorHAnsi"/>
          <w:sz w:val="24"/>
          <w:szCs w:val="24"/>
        </w:rPr>
        <w:t xml:space="preserve"> to display it. </w:t>
      </w:r>
    </w:p>
    <w:p w14:paraId="27F96EF0" w14:textId="77777777" w:rsidR="00FD7E5F" w:rsidRDefault="00FD7E5F" w:rsidP="00FD7E5F">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p>
    <w:p w14:paraId="2721C335" w14:textId="77777777" w:rsidR="00FD7E5F" w:rsidRPr="00AC6BF2" w:rsidRDefault="00FD7E5F" w:rsidP="00FD7E5F">
      <w:pPr>
        <w:pStyle w:val="Heading3"/>
        <w:spacing w:line="240" w:lineRule="auto"/>
        <w:rPr>
          <w:b/>
          <w:bCs/>
          <w:color w:val="auto"/>
        </w:rPr>
      </w:pPr>
      <w:r>
        <w:rPr>
          <w:rFonts w:eastAsia="Calibri"/>
          <w:b/>
          <w:bCs/>
          <w:color w:val="auto"/>
        </w:rPr>
        <w:t xml:space="preserve">   </w:t>
      </w:r>
      <w:r w:rsidRPr="00AC6BF2">
        <w:rPr>
          <w:rFonts w:eastAsia="Calibri"/>
          <w:b/>
          <w:bCs/>
          <w:color w:val="auto"/>
        </w:rPr>
        <w:t>1</w:t>
      </w:r>
      <w:r>
        <w:rPr>
          <w:rFonts w:eastAsia="Calibri"/>
          <w:b/>
          <w:bCs/>
          <w:color w:val="auto"/>
        </w:rPr>
        <w:t>3</w:t>
      </w:r>
      <w:r w:rsidRPr="00AC6BF2">
        <w:rPr>
          <w:rFonts w:eastAsia="Calibri"/>
          <w:b/>
          <w:bCs/>
          <w:color w:val="auto"/>
        </w:rPr>
        <w:t>.</w:t>
      </w:r>
      <w:r w:rsidRPr="00AC6BF2">
        <w:rPr>
          <w:b/>
          <w:bCs/>
          <w:color w:val="auto"/>
        </w:rPr>
        <w:t xml:space="preserve">  Community Safety </w:t>
      </w:r>
    </w:p>
    <w:p w14:paraId="554A8FCF" w14:textId="67402FDF" w:rsidR="00FD7E5F" w:rsidRDefault="00FD7E5F" w:rsidP="00FD7E5F">
      <w:pPr>
        <w:pStyle w:val="NoSpacing"/>
      </w:pPr>
      <w:r>
        <w:t xml:space="preserve">             a. Reflective tape</w:t>
      </w:r>
      <w:r w:rsidR="002B56A1">
        <w:t xml:space="preserve">. Not discussed. </w:t>
      </w:r>
    </w:p>
    <w:p w14:paraId="287BE3F3" w14:textId="5ADC8FDF" w:rsidR="00FD7E5F" w:rsidRDefault="00FD7E5F" w:rsidP="00FD7E5F">
      <w:pPr>
        <w:pStyle w:val="NoSpacing"/>
      </w:pPr>
      <w:r>
        <w:t xml:space="preserve">             b. Community speed watch.    </w:t>
      </w:r>
      <w:r w:rsidR="002B56A1">
        <w:t xml:space="preserve">Suspended during lockdown. </w:t>
      </w:r>
      <w:r>
        <w:t xml:space="preserve">       </w:t>
      </w:r>
    </w:p>
    <w:p w14:paraId="33E49C66" w14:textId="77777777" w:rsidR="00FD7E5F" w:rsidRDefault="00FD7E5F" w:rsidP="00FD7E5F">
      <w:pPr>
        <w:pStyle w:val="NoSpacing"/>
      </w:pPr>
      <w:r>
        <w:t xml:space="preserve">        </w:t>
      </w:r>
    </w:p>
    <w:p w14:paraId="6450B498" w14:textId="77777777" w:rsidR="00FD7E5F" w:rsidRDefault="00FD7E5F" w:rsidP="00FD7E5F">
      <w:pPr>
        <w:pStyle w:val="NoSpacing"/>
        <w:rPr>
          <w:b/>
          <w:bCs/>
        </w:rPr>
      </w:pPr>
      <w:r>
        <w:t xml:space="preserve">  </w:t>
      </w:r>
      <w:r w:rsidRPr="00AC6BF2">
        <w:rPr>
          <w:rFonts w:eastAsia="Calibri"/>
          <w:b/>
          <w:bCs/>
        </w:rPr>
        <w:t xml:space="preserve"> </w:t>
      </w:r>
      <w:r>
        <w:rPr>
          <w:rFonts w:eastAsia="Calibri"/>
          <w:b/>
          <w:bCs/>
        </w:rPr>
        <w:t xml:space="preserve"> </w:t>
      </w:r>
      <w:r w:rsidRPr="00AC6BF2">
        <w:rPr>
          <w:rFonts w:eastAsia="Calibri"/>
          <w:b/>
          <w:bCs/>
        </w:rPr>
        <w:t>1</w:t>
      </w:r>
      <w:r>
        <w:rPr>
          <w:rFonts w:eastAsia="Calibri"/>
          <w:b/>
          <w:bCs/>
        </w:rPr>
        <w:t>4</w:t>
      </w:r>
      <w:r w:rsidRPr="00AC6BF2">
        <w:rPr>
          <w:rFonts w:eastAsia="Calibri"/>
          <w:b/>
          <w:bCs/>
        </w:rPr>
        <w:t xml:space="preserve">.  </w:t>
      </w:r>
      <w:r w:rsidRPr="00AC6BF2">
        <w:rPr>
          <w:b/>
          <w:bCs/>
        </w:rPr>
        <w:t>Clerk’s Report.</w:t>
      </w:r>
    </w:p>
    <w:p w14:paraId="072D0643" w14:textId="27D7B295" w:rsidR="00FD7E5F" w:rsidRPr="002B56A1" w:rsidRDefault="00FD7E5F" w:rsidP="002B56A1">
      <w:pPr>
        <w:pStyle w:val="NoSpacing"/>
        <w:ind w:left="851" w:hanging="851"/>
      </w:pPr>
      <w:r>
        <w:rPr>
          <w:b/>
          <w:bCs/>
        </w:rPr>
        <w:t xml:space="preserve">            1. Outstanding actions.  </w:t>
      </w:r>
      <w:r w:rsidR="002B56A1" w:rsidRPr="002B56A1">
        <w:t xml:space="preserve">Clerk presented a report on the list of outstanding projects and proposals from before the Covid 19 pandemic.  There are four issues </w:t>
      </w:r>
      <w:r w:rsidR="009D2570" w:rsidRPr="002B56A1">
        <w:t>remaining out</w:t>
      </w:r>
      <w:r w:rsidR="002B56A1" w:rsidRPr="002B56A1">
        <w:t xml:space="preserve"> of the 15listed some of which cannot be finished until the pandemic is over. </w:t>
      </w:r>
      <w:r w:rsidR="00E14AB9" w:rsidRPr="009D2570">
        <w:rPr>
          <w:highlight w:val="yellow"/>
        </w:rPr>
        <w:t>Clerk</w:t>
      </w:r>
      <w:r w:rsidR="00E14AB9">
        <w:t xml:space="preserve"> to</w:t>
      </w:r>
      <w:r w:rsidR="002B56A1" w:rsidRPr="002B56A1">
        <w:t xml:space="preserve"> </w:t>
      </w:r>
      <w:r w:rsidR="009D2570">
        <w:t xml:space="preserve">add grants policy to the next agenda. </w:t>
      </w:r>
    </w:p>
    <w:p w14:paraId="6555E00D" w14:textId="77777777" w:rsidR="00FD7E5F" w:rsidRDefault="00FD7E5F" w:rsidP="00FD7E5F">
      <w:pPr>
        <w:pStyle w:val="NoSpacing"/>
        <w:rPr>
          <w:b/>
          <w:bCs/>
        </w:rPr>
      </w:pPr>
    </w:p>
    <w:p w14:paraId="2A8136E7" w14:textId="54B68481" w:rsidR="00FD7E5F" w:rsidRPr="00AC6BF2" w:rsidRDefault="00E14AB9" w:rsidP="00FD7E5F">
      <w:pPr>
        <w:pStyle w:val="Heading3"/>
        <w:spacing w:line="240" w:lineRule="auto"/>
        <w:rPr>
          <w:b/>
          <w:bCs/>
          <w:color w:val="auto"/>
        </w:rPr>
      </w:pPr>
      <w:r>
        <w:rPr>
          <w:rFonts w:eastAsia="Calibri"/>
          <w:b/>
          <w:bCs/>
          <w:color w:val="auto"/>
        </w:rPr>
        <w:t xml:space="preserve"> </w:t>
      </w:r>
      <w:r w:rsidR="00FD7E5F">
        <w:rPr>
          <w:rFonts w:eastAsia="Calibri"/>
          <w:b/>
          <w:bCs/>
          <w:color w:val="auto"/>
        </w:rPr>
        <w:t xml:space="preserve">  </w:t>
      </w:r>
      <w:r w:rsidR="00FD7E5F" w:rsidRPr="00AC6BF2">
        <w:rPr>
          <w:rFonts w:eastAsia="Calibri"/>
          <w:b/>
          <w:bCs/>
          <w:color w:val="auto"/>
        </w:rPr>
        <w:t xml:space="preserve"> 1</w:t>
      </w:r>
      <w:r w:rsidR="00FD7E5F">
        <w:rPr>
          <w:rFonts w:eastAsia="Calibri"/>
          <w:b/>
          <w:bCs/>
          <w:color w:val="auto"/>
        </w:rPr>
        <w:t>5</w:t>
      </w:r>
      <w:r w:rsidR="00FD7E5F" w:rsidRPr="00AC6BF2">
        <w:rPr>
          <w:rFonts w:eastAsia="Calibri"/>
          <w:b/>
          <w:bCs/>
          <w:color w:val="auto"/>
        </w:rPr>
        <w:t xml:space="preserve">.  </w:t>
      </w:r>
      <w:r w:rsidR="00FD7E5F" w:rsidRPr="00AC6BF2">
        <w:rPr>
          <w:b/>
          <w:bCs/>
          <w:color w:val="auto"/>
        </w:rPr>
        <w:t>Individual Councillors Report and updates:</w:t>
      </w:r>
    </w:p>
    <w:p w14:paraId="3A241023" w14:textId="3A521A81" w:rsidR="00FD7E5F" w:rsidRPr="00AC6BF2" w:rsidRDefault="00FD7E5F" w:rsidP="009D2570">
      <w:pPr>
        <w:pStyle w:val="Heading3"/>
        <w:spacing w:line="240" w:lineRule="auto"/>
        <w:ind w:left="851" w:hanging="851"/>
        <w:rPr>
          <w:rFonts w:eastAsia="Calibri"/>
          <w:color w:val="auto"/>
        </w:rPr>
      </w:pPr>
      <w:r w:rsidRPr="00AC6BF2">
        <w:rPr>
          <w:b/>
          <w:bCs/>
          <w:color w:val="auto"/>
        </w:rPr>
        <w:t xml:space="preserve">        </w:t>
      </w:r>
      <w:r w:rsidR="00E14AB9">
        <w:rPr>
          <w:b/>
          <w:bCs/>
          <w:color w:val="auto"/>
        </w:rPr>
        <w:t xml:space="preserve"> </w:t>
      </w:r>
      <w:r>
        <w:rPr>
          <w:b/>
          <w:bCs/>
          <w:color w:val="auto"/>
        </w:rPr>
        <w:t xml:space="preserve"> </w:t>
      </w:r>
      <w:r w:rsidRPr="00AC6BF2">
        <w:rPr>
          <w:b/>
          <w:bCs/>
          <w:color w:val="auto"/>
        </w:rPr>
        <w:t xml:space="preserve">  a. </w:t>
      </w:r>
      <w:r w:rsidRPr="00AC6BF2">
        <w:rPr>
          <w:rFonts w:eastAsia="Calibri"/>
          <w:color w:val="auto"/>
        </w:rPr>
        <w:t>Update from Rights of Way Telford and Wrekin.</w:t>
      </w:r>
      <w:r w:rsidR="009D2570">
        <w:rPr>
          <w:rFonts w:eastAsia="Calibri"/>
          <w:color w:val="auto"/>
        </w:rPr>
        <w:t xml:space="preserve"> Clerk reported that the amendments to the new gates onto the Swanpool rights of way required will be carried out.  </w:t>
      </w:r>
    </w:p>
    <w:p w14:paraId="148BEEDA" w14:textId="4DBD455F" w:rsidR="00FD7E5F" w:rsidRDefault="00FD7E5F" w:rsidP="009D2570">
      <w:pPr>
        <w:pStyle w:val="Heading3"/>
        <w:spacing w:line="240" w:lineRule="auto"/>
        <w:ind w:left="851" w:hanging="851"/>
        <w:rPr>
          <w:b/>
          <w:bCs/>
          <w:color w:val="auto"/>
        </w:rPr>
      </w:pPr>
      <w:r w:rsidRPr="00AC6BF2">
        <w:rPr>
          <w:color w:val="auto"/>
        </w:rPr>
        <w:t xml:space="preserve">        </w:t>
      </w:r>
      <w:r w:rsidR="00E14AB9">
        <w:rPr>
          <w:color w:val="auto"/>
        </w:rPr>
        <w:t xml:space="preserve"> </w:t>
      </w:r>
      <w:r>
        <w:rPr>
          <w:color w:val="auto"/>
        </w:rPr>
        <w:t xml:space="preserve"> </w:t>
      </w:r>
      <w:r w:rsidRPr="00AC6BF2">
        <w:rPr>
          <w:color w:val="auto"/>
        </w:rPr>
        <w:t xml:space="preserve">  </w:t>
      </w:r>
      <w:r w:rsidRPr="005F3B56">
        <w:rPr>
          <w:b/>
          <w:bCs/>
          <w:color w:val="auto"/>
        </w:rPr>
        <w:t>b.</w:t>
      </w:r>
      <w:r w:rsidRPr="00AC6BF2">
        <w:rPr>
          <w:rFonts w:eastAsia="Calibri"/>
          <w:color w:val="auto"/>
        </w:rPr>
        <w:t xml:space="preserve"> Village hall and playing fields committee.</w:t>
      </w:r>
      <w:r>
        <w:rPr>
          <w:b/>
          <w:bCs/>
          <w:color w:val="auto"/>
        </w:rPr>
        <w:t xml:space="preserve"> </w:t>
      </w:r>
      <w:r w:rsidRPr="00AC6BF2">
        <w:rPr>
          <w:b/>
          <w:bCs/>
          <w:color w:val="auto"/>
        </w:rPr>
        <w:t xml:space="preserve"> </w:t>
      </w:r>
      <w:r w:rsidR="009D2570" w:rsidRPr="009D2570">
        <w:rPr>
          <w:color w:val="auto"/>
        </w:rPr>
        <w:t>Councillor Betts confirmed the adult gym equipment had been closed but the children play equipment remains open.</w:t>
      </w:r>
      <w:r w:rsidR="009D2570">
        <w:rPr>
          <w:b/>
          <w:bCs/>
          <w:color w:val="auto"/>
        </w:rPr>
        <w:t xml:space="preserve"> </w:t>
      </w:r>
    </w:p>
    <w:p w14:paraId="288C8B09" w14:textId="77777777" w:rsidR="009D2570" w:rsidRDefault="009D2570" w:rsidP="00FD7E5F">
      <w:pPr>
        <w:pStyle w:val="Heading3"/>
        <w:spacing w:line="240" w:lineRule="auto"/>
        <w:ind w:left="567" w:hanging="567"/>
        <w:rPr>
          <w:b/>
          <w:bCs/>
          <w:color w:val="auto"/>
        </w:rPr>
      </w:pPr>
    </w:p>
    <w:p w14:paraId="74AC0767" w14:textId="489573E9" w:rsidR="00FD7E5F" w:rsidRDefault="00FD7E5F" w:rsidP="00FD7E5F">
      <w:pPr>
        <w:pStyle w:val="Heading3"/>
        <w:spacing w:line="240" w:lineRule="auto"/>
        <w:ind w:left="567" w:hanging="567"/>
        <w:rPr>
          <w:b/>
          <w:bCs/>
          <w:color w:val="auto"/>
        </w:rPr>
      </w:pPr>
      <w:r>
        <w:rPr>
          <w:b/>
          <w:bCs/>
          <w:color w:val="auto"/>
        </w:rPr>
        <w:t xml:space="preserve">     16</w:t>
      </w:r>
      <w:r w:rsidRPr="00AC6BF2">
        <w:rPr>
          <w:b/>
          <w:bCs/>
          <w:color w:val="auto"/>
        </w:rPr>
        <w:t xml:space="preserve">. Correspondence: </w:t>
      </w:r>
    </w:p>
    <w:p w14:paraId="06A4F7A1" w14:textId="42536010" w:rsidR="00FD7E5F" w:rsidRDefault="00FD7E5F" w:rsidP="009D2570">
      <w:pPr>
        <w:pStyle w:val="NoSpacing"/>
        <w:ind w:left="851" w:hanging="851"/>
      </w:pPr>
      <w:r>
        <w:t xml:space="preserve">             a. Census March 2021 community handbook</w:t>
      </w:r>
      <w:r w:rsidR="009D2570">
        <w:t xml:space="preserve">.  The organisers of the Census are looking for help supporting communities with the completion of the online census.  </w:t>
      </w:r>
      <w:r w:rsidR="009D2570" w:rsidRPr="009D2570">
        <w:rPr>
          <w:highlight w:val="yellow"/>
        </w:rPr>
        <w:t>Clerk</w:t>
      </w:r>
      <w:r w:rsidR="009D2570">
        <w:t xml:space="preserve"> to forward information. </w:t>
      </w:r>
    </w:p>
    <w:p w14:paraId="01BC7CB0" w14:textId="05A9F01C" w:rsidR="00FD7E5F" w:rsidRPr="00AB01CF" w:rsidRDefault="00FD7E5F" w:rsidP="00FD7E5F">
      <w:pPr>
        <w:pStyle w:val="NoSpacing"/>
        <w:rPr>
          <w:b/>
          <w:bCs/>
        </w:rPr>
      </w:pPr>
      <w:r>
        <w:lastRenderedPageBreak/>
        <w:t xml:space="preserve">             b. Telford and Wrekin Budget Engagement Virtual Sessions.</w:t>
      </w:r>
      <w:r w:rsidR="009D2570">
        <w:t xml:space="preserve"> Noted. </w:t>
      </w:r>
    </w:p>
    <w:p w14:paraId="37080AF5" w14:textId="77777777" w:rsidR="00FD7E5F" w:rsidRDefault="00FD7E5F" w:rsidP="00FD7E5F">
      <w:pPr>
        <w:pStyle w:val="NoSpacing"/>
      </w:pPr>
    </w:p>
    <w:p w14:paraId="4A993A7D" w14:textId="57B3E2AE" w:rsidR="00FD7E5F" w:rsidRPr="009D2570" w:rsidRDefault="00FD7E5F" w:rsidP="009D2570">
      <w:pPr>
        <w:spacing w:line="240" w:lineRule="auto"/>
        <w:ind w:left="709" w:hanging="709"/>
        <w:rPr>
          <w:sz w:val="24"/>
          <w:szCs w:val="24"/>
        </w:rPr>
      </w:pPr>
      <w:r>
        <w:t xml:space="preserve">     </w:t>
      </w:r>
      <w:r w:rsidRPr="00D85F27">
        <w:rPr>
          <w:b/>
          <w:bCs/>
          <w:sz w:val="24"/>
          <w:szCs w:val="24"/>
        </w:rPr>
        <w:t>1</w:t>
      </w:r>
      <w:r>
        <w:rPr>
          <w:b/>
          <w:bCs/>
          <w:sz w:val="24"/>
          <w:szCs w:val="24"/>
        </w:rPr>
        <w:t>7</w:t>
      </w:r>
      <w:r w:rsidRPr="00D85F27">
        <w:rPr>
          <w:b/>
          <w:bCs/>
          <w:sz w:val="24"/>
          <w:szCs w:val="24"/>
        </w:rPr>
        <w:t xml:space="preserve">. Date of next schedule meeting </w:t>
      </w:r>
      <w:r>
        <w:rPr>
          <w:b/>
          <w:bCs/>
          <w:sz w:val="24"/>
          <w:szCs w:val="24"/>
        </w:rPr>
        <w:t>8</w:t>
      </w:r>
      <w:r w:rsidRPr="00303DE2">
        <w:rPr>
          <w:b/>
          <w:bCs/>
          <w:sz w:val="24"/>
          <w:szCs w:val="24"/>
          <w:vertAlign w:val="superscript"/>
        </w:rPr>
        <w:t>th</w:t>
      </w:r>
      <w:r>
        <w:rPr>
          <w:b/>
          <w:bCs/>
          <w:sz w:val="24"/>
          <w:szCs w:val="24"/>
        </w:rPr>
        <w:t xml:space="preserve"> February</w:t>
      </w:r>
      <w:r w:rsidRPr="00D85F27">
        <w:rPr>
          <w:b/>
          <w:bCs/>
          <w:sz w:val="24"/>
          <w:szCs w:val="24"/>
        </w:rPr>
        <w:t xml:space="preserve"> 2021</w:t>
      </w:r>
      <w:r w:rsidR="009D2570">
        <w:rPr>
          <w:b/>
          <w:bCs/>
          <w:sz w:val="24"/>
          <w:szCs w:val="24"/>
        </w:rPr>
        <w:t xml:space="preserve">.  </w:t>
      </w:r>
      <w:r w:rsidR="009D2570">
        <w:rPr>
          <w:sz w:val="24"/>
          <w:szCs w:val="24"/>
        </w:rPr>
        <w:t xml:space="preserve">The meeting was declared closed at 9pm. </w:t>
      </w:r>
    </w:p>
    <w:p w14:paraId="7365A3F3" w14:textId="77777777" w:rsidR="00FD7E5F" w:rsidRDefault="00FD7E5F" w:rsidP="00FD7E5F">
      <w:pPr>
        <w:spacing w:line="240" w:lineRule="auto"/>
      </w:pPr>
    </w:p>
    <w:p w14:paraId="1D4F999D" w14:textId="77777777" w:rsidR="00FD7E5F" w:rsidRDefault="00FD7E5F" w:rsidP="00FD7E5F">
      <w:pPr>
        <w:spacing w:line="240" w:lineRule="auto"/>
      </w:pPr>
    </w:p>
    <w:p w14:paraId="11C4EB16" w14:textId="77777777" w:rsidR="00FD7E5F" w:rsidRDefault="00FD7E5F" w:rsidP="00FD7E5F">
      <w:pPr>
        <w:spacing w:line="240" w:lineRule="auto"/>
      </w:pPr>
    </w:p>
    <w:p w14:paraId="4A7B76AB" w14:textId="77777777" w:rsidR="00FD7E5F" w:rsidRDefault="00FD7E5F" w:rsidP="00FD7E5F">
      <w:pPr>
        <w:spacing w:line="240" w:lineRule="auto"/>
      </w:pPr>
    </w:p>
    <w:p w14:paraId="7D84697D" w14:textId="77777777" w:rsidR="00FD7E5F" w:rsidRDefault="00FD7E5F"/>
    <w:sectPr w:rsidR="00FD7E5F" w:rsidSect="009D2570">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FCA9" w14:textId="77777777" w:rsidR="00C03A53" w:rsidRDefault="00C03A53" w:rsidP="009D2570">
      <w:pPr>
        <w:spacing w:after="0" w:line="240" w:lineRule="auto"/>
      </w:pPr>
      <w:r>
        <w:separator/>
      </w:r>
    </w:p>
  </w:endnote>
  <w:endnote w:type="continuationSeparator" w:id="0">
    <w:p w14:paraId="1957F209" w14:textId="77777777" w:rsidR="00C03A53" w:rsidRDefault="00C03A53" w:rsidP="009D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4466" w14:textId="77777777" w:rsidR="009D2570" w:rsidRDefault="009D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A08B" w14:textId="77777777" w:rsidR="009D2570" w:rsidRDefault="009D2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EAE1" w14:textId="77777777" w:rsidR="009D2570" w:rsidRDefault="009D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4F718" w14:textId="77777777" w:rsidR="00C03A53" w:rsidRDefault="00C03A53" w:rsidP="009D2570">
      <w:pPr>
        <w:spacing w:after="0" w:line="240" w:lineRule="auto"/>
      </w:pPr>
      <w:r>
        <w:separator/>
      </w:r>
    </w:p>
  </w:footnote>
  <w:footnote w:type="continuationSeparator" w:id="0">
    <w:p w14:paraId="39735542" w14:textId="77777777" w:rsidR="00C03A53" w:rsidRDefault="00C03A53" w:rsidP="009D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04FA" w14:textId="7D204FA5" w:rsidR="009D2570" w:rsidRDefault="009D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A8E6" w14:textId="5B9C59F6" w:rsidR="009D2570" w:rsidRDefault="009D2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9464" w14:textId="7D0327F1" w:rsidR="009D2570" w:rsidRDefault="009D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D3820"/>
    <w:multiLevelType w:val="hybridMultilevel"/>
    <w:tmpl w:val="C4768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F2CC7"/>
    <w:multiLevelType w:val="hybridMultilevel"/>
    <w:tmpl w:val="2E4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D08E6"/>
    <w:multiLevelType w:val="hybridMultilevel"/>
    <w:tmpl w:val="4006B43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5F"/>
    <w:rsid w:val="000F47EE"/>
    <w:rsid w:val="00114E28"/>
    <w:rsid w:val="0012129E"/>
    <w:rsid w:val="001D442F"/>
    <w:rsid w:val="002B56A1"/>
    <w:rsid w:val="0056744D"/>
    <w:rsid w:val="00570A82"/>
    <w:rsid w:val="0060350A"/>
    <w:rsid w:val="006B28C6"/>
    <w:rsid w:val="006B29BA"/>
    <w:rsid w:val="009C2E19"/>
    <w:rsid w:val="009D2570"/>
    <w:rsid w:val="009D3F13"/>
    <w:rsid w:val="00A92AD9"/>
    <w:rsid w:val="00C03A53"/>
    <w:rsid w:val="00C874AD"/>
    <w:rsid w:val="00DE35DA"/>
    <w:rsid w:val="00E14AB9"/>
    <w:rsid w:val="00E82A7E"/>
    <w:rsid w:val="00F839D1"/>
    <w:rsid w:val="00FD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7580C"/>
  <w15:chartTrackingRefBased/>
  <w15:docId w15:val="{0C014B8A-B9D7-44A1-985C-277E6F6D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5F"/>
  </w:style>
  <w:style w:type="paragraph" w:styleId="Heading1">
    <w:name w:val="heading 1"/>
    <w:basedOn w:val="Normal"/>
    <w:next w:val="Normal"/>
    <w:link w:val="Heading1Char"/>
    <w:uiPriority w:val="9"/>
    <w:qFormat/>
    <w:rsid w:val="00FD7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7E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D7E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7E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7E5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D7E5F"/>
    <w:pPr>
      <w:ind w:left="720"/>
      <w:contextualSpacing/>
    </w:pPr>
  </w:style>
  <w:style w:type="paragraph" w:styleId="NoSpacing">
    <w:name w:val="No Spacing"/>
    <w:uiPriority w:val="1"/>
    <w:qFormat/>
    <w:rsid w:val="00FD7E5F"/>
    <w:pPr>
      <w:spacing w:after="0" w:line="240" w:lineRule="auto"/>
    </w:pPr>
  </w:style>
  <w:style w:type="character" w:styleId="Hyperlink">
    <w:name w:val="Hyperlink"/>
    <w:basedOn w:val="DefaultParagraphFont"/>
    <w:uiPriority w:val="99"/>
    <w:unhideWhenUsed/>
    <w:rsid w:val="00FD7E5F"/>
    <w:rPr>
      <w:color w:val="0563C1" w:themeColor="hyperlink"/>
      <w:u w:val="single"/>
    </w:rPr>
  </w:style>
  <w:style w:type="paragraph" w:styleId="Header">
    <w:name w:val="header"/>
    <w:basedOn w:val="Normal"/>
    <w:link w:val="HeaderChar"/>
    <w:uiPriority w:val="99"/>
    <w:unhideWhenUsed/>
    <w:rsid w:val="009D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70"/>
  </w:style>
  <w:style w:type="paragraph" w:styleId="Footer">
    <w:name w:val="footer"/>
    <w:basedOn w:val="Normal"/>
    <w:link w:val="FooterChar"/>
    <w:uiPriority w:val="99"/>
    <w:unhideWhenUsed/>
    <w:rsid w:val="009D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70"/>
  </w:style>
  <w:style w:type="paragraph" w:styleId="BalloonText">
    <w:name w:val="Balloon Text"/>
    <w:basedOn w:val="Normal"/>
    <w:link w:val="BalloonTextChar"/>
    <w:uiPriority w:val="99"/>
    <w:semiHidden/>
    <w:unhideWhenUsed/>
    <w:rsid w:val="006B2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2021-02-02T17:06:00Z</cp:lastPrinted>
  <dcterms:created xsi:type="dcterms:W3CDTF">2021-01-18T11:06:00Z</dcterms:created>
  <dcterms:modified xsi:type="dcterms:W3CDTF">2021-02-02T17:29:00Z</dcterms:modified>
</cp:coreProperties>
</file>