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8F3D1" w14:textId="636F37A0" w:rsidR="003A59A7" w:rsidRDefault="003A59A7">
      <w:pPr>
        <w:pStyle w:val="TOC1"/>
        <w:tabs>
          <w:tab w:val="right" w:leader="dot" w:pos="10053"/>
        </w:tabs>
        <w:rPr>
          <w:rFonts w:eastAsiaTheme="minorEastAsia"/>
          <w:noProof/>
          <w:lang w:eastAsia="en-GB"/>
        </w:rPr>
      </w:pPr>
      <w:r>
        <w:rPr>
          <w:rFonts w:eastAsia="Calibri"/>
          <w:b/>
          <w:bCs/>
          <w:sz w:val="28"/>
          <w:szCs w:val="28"/>
        </w:rPr>
        <w:fldChar w:fldCharType="begin"/>
      </w:r>
      <w:r>
        <w:rPr>
          <w:rFonts w:eastAsia="Calibri"/>
          <w:b/>
          <w:bCs/>
          <w:sz w:val="28"/>
          <w:szCs w:val="28"/>
        </w:rPr>
        <w:instrText xml:space="preserve"> TOC \o "1-3" \h \z \u </w:instrText>
      </w:r>
      <w:r>
        <w:rPr>
          <w:rFonts w:eastAsia="Calibri"/>
          <w:b/>
          <w:bCs/>
          <w:sz w:val="28"/>
          <w:szCs w:val="28"/>
        </w:rPr>
        <w:fldChar w:fldCharType="separate"/>
      </w:r>
      <w:hyperlink w:anchor="_Toc52897505" w:history="1">
        <w:r w:rsidRPr="008146A0">
          <w:rPr>
            <w:rStyle w:val="Hyperlink"/>
            <w:rFonts w:eastAsia="Calibri"/>
            <w:b/>
            <w:bCs/>
            <w:noProof/>
          </w:rPr>
          <w:t>You are hereby invited to the Meeting of the Parish Council on</w:t>
        </w:r>
        <w:r>
          <w:rPr>
            <w:noProof/>
            <w:webHidden/>
          </w:rPr>
          <w:tab/>
        </w:r>
        <w:r>
          <w:rPr>
            <w:noProof/>
            <w:webHidden/>
          </w:rPr>
          <w:fldChar w:fldCharType="begin"/>
        </w:r>
        <w:r>
          <w:rPr>
            <w:noProof/>
            <w:webHidden/>
          </w:rPr>
          <w:instrText xml:space="preserve"> PAGEREF _Toc52897505 \h </w:instrText>
        </w:r>
        <w:r>
          <w:rPr>
            <w:noProof/>
            <w:webHidden/>
          </w:rPr>
        </w:r>
        <w:r>
          <w:rPr>
            <w:noProof/>
            <w:webHidden/>
          </w:rPr>
          <w:fldChar w:fldCharType="separate"/>
        </w:r>
        <w:r>
          <w:rPr>
            <w:noProof/>
            <w:webHidden/>
          </w:rPr>
          <w:t>2</w:t>
        </w:r>
        <w:r>
          <w:rPr>
            <w:noProof/>
            <w:webHidden/>
          </w:rPr>
          <w:fldChar w:fldCharType="end"/>
        </w:r>
      </w:hyperlink>
    </w:p>
    <w:p w14:paraId="50AE5F95" w14:textId="2460EC66" w:rsidR="003A59A7" w:rsidRDefault="003A59A7">
      <w:pPr>
        <w:pStyle w:val="TOC1"/>
        <w:tabs>
          <w:tab w:val="right" w:leader="dot" w:pos="10053"/>
        </w:tabs>
        <w:rPr>
          <w:rFonts w:eastAsiaTheme="minorEastAsia"/>
          <w:noProof/>
          <w:lang w:eastAsia="en-GB"/>
        </w:rPr>
      </w:pPr>
      <w:hyperlink w:anchor="_Toc52897506" w:history="1">
        <w:r w:rsidRPr="008146A0">
          <w:rPr>
            <w:rStyle w:val="Hyperlink"/>
            <w:rFonts w:eastAsia="Calibri"/>
            <w:b/>
            <w:bCs/>
            <w:noProof/>
          </w:rPr>
          <w:t>Monday 12</w:t>
        </w:r>
        <w:r w:rsidRPr="008146A0">
          <w:rPr>
            <w:rStyle w:val="Hyperlink"/>
            <w:rFonts w:eastAsia="Calibri"/>
            <w:b/>
            <w:bCs/>
            <w:noProof/>
            <w:vertAlign w:val="superscript"/>
          </w:rPr>
          <w:t>th</w:t>
        </w:r>
        <w:r w:rsidRPr="008146A0">
          <w:rPr>
            <w:rStyle w:val="Hyperlink"/>
            <w:rFonts w:eastAsia="Calibri"/>
            <w:b/>
            <w:bCs/>
            <w:noProof/>
          </w:rPr>
          <w:t xml:space="preserve"> October 2020 via zoom at 7.30 pm.</w:t>
        </w:r>
        <w:r>
          <w:rPr>
            <w:noProof/>
            <w:webHidden/>
          </w:rPr>
          <w:tab/>
        </w:r>
        <w:r>
          <w:rPr>
            <w:noProof/>
            <w:webHidden/>
          </w:rPr>
          <w:fldChar w:fldCharType="begin"/>
        </w:r>
        <w:r>
          <w:rPr>
            <w:noProof/>
            <w:webHidden/>
          </w:rPr>
          <w:instrText xml:space="preserve"> PAGEREF _Toc52897506 \h </w:instrText>
        </w:r>
        <w:r>
          <w:rPr>
            <w:noProof/>
            <w:webHidden/>
          </w:rPr>
        </w:r>
        <w:r>
          <w:rPr>
            <w:noProof/>
            <w:webHidden/>
          </w:rPr>
          <w:fldChar w:fldCharType="separate"/>
        </w:r>
        <w:r>
          <w:rPr>
            <w:noProof/>
            <w:webHidden/>
          </w:rPr>
          <w:t>2</w:t>
        </w:r>
        <w:r>
          <w:rPr>
            <w:noProof/>
            <w:webHidden/>
          </w:rPr>
          <w:fldChar w:fldCharType="end"/>
        </w:r>
      </w:hyperlink>
    </w:p>
    <w:p w14:paraId="4C95BBFB" w14:textId="43C5A77A" w:rsidR="003A59A7" w:rsidRDefault="003A59A7">
      <w:pPr>
        <w:pStyle w:val="TOC2"/>
        <w:tabs>
          <w:tab w:val="right" w:leader="dot" w:pos="10053"/>
        </w:tabs>
        <w:rPr>
          <w:rFonts w:eastAsiaTheme="minorEastAsia"/>
          <w:noProof/>
          <w:lang w:eastAsia="en-GB"/>
        </w:rPr>
      </w:pPr>
      <w:hyperlink w:anchor="_Toc52897507" w:history="1">
        <w:r w:rsidRPr="008146A0">
          <w:rPr>
            <w:rStyle w:val="Hyperlink"/>
            <w:rFonts w:eastAsia="Calibri"/>
            <w:noProof/>
          </w:rPr>
          <w:t xml:space="preserve">Members of the public are welcome to attend the meeting.  To find out how please contact the clerk via email.  </w:t>
        </w:r>
        <w:r w:rsidRPr="008146A0">
          <w:rPr>
            <w:rStyle w:val="Hyperlink"/>
            <w:rFonts w:eastAsia="Calibri" w:cstheme="minorHAnsi"/>
            <w:noProof/>
          </w:rPr>
          <w:t>clerk@littlewenlock-pc.co.uk</w:t>
        </w:r>
        <w:r>
          <w:rPr>
            <w:noProof/>
            <w:webHidden/>
          </w:rPr>
          <w:tab/>
        </w:r>
        <w:r>
          <w:rPr>
            <w:noProof/>
            <w:webHidden/>
          </w:rPr>
          <w:fldChar w:fldCharType="begin"/>
        </w:r>
        <w:r>
          <w:rPr>
            <w:noProof/>
            <w:webHidden/>
          </w:rPr>
          <w:instrText xml:space="preserve"> PAGEREF _Toc52897507 \h </w:instrText>
        </w:r>
        <w:r>
          <w:rPr>
            <w:noProof/>
            <w:webHidden/>
          </w:rPr>
        </w:r>
        <w:r>
          <w:rPr>
            <w:noProof/>
            <w:webHidden/>
          </w:rPr>
          <w:fldChar w:fldCharType="separate"/>
        </w:r>
        <w:r>
          <w:rPr>
            <w:noProof/>
            <w:webHidden/>
          </w:rPr>
          <w:t>2</w:t>
        </w:r>
        <w:r>
          <w:rPr>
            <w:noProof/>
            <w:webHidden/>
          </w:rPr>
          <w:fldChar w:fldCharType="end"/>
        </w:r>
      </w:hyperlink>
    </w:p>
    <w:p w14:paraId="275978C2" w14:textId="3499C6CE" w:rsidR="003A59A7" w:rsidRDefault="003A59A7">
      <w:pPr>
        <w:pStyle w:val="TOC3"/>
        <w:tabs>
          <w:tab w:val="right" w:leader="dot" w:pos="10053"/>
        </w:tabs>
        <w:rPr>
          <w:rFonts w:eastAsiaTheme="minorEastAsia"/>
          <w:noProof/>
          <w:lang w:eastAsia="en-GB"/>
        </w:rPr>
      </w:pPr>
      <w:hyperlink w:anchor="_Toc52897508" w:history="1">
        <w:r w:rsidRPr="008146A0">
          <w:rPr>
            <w:rStyle w:val="Hyperlink"/>
            <w:rFonts w:eastAsia="Calibri"/>
            <w:b/>
            <w:bCs/>
            <w:noProof/>
          </w:rPr>
          <w:t>1. Public Session.</w:t>
        </w:r>
        <w:r>
          <w:rPr>
            <w:noProof/>
            <w:webHidden/>
          </w:rPr>
          <w:tab/>
        </w:r>
        <w:r>
          <w:rPr>
            <w:noProof/>
            <w:webHidden/>
          </w:rPr>
          <w:fldChar w:fldCharType="begin"/>
        </w:r>
        <w:r>
          <w:rPr>
            <w:noProof/>
            <w:webHidden/>
          </w:rPr>
          <w:instrText xml:space="preserve"> PAGEREF _Toc52897508 \h </w:instrText>
        </w:r>
        <w:r>
          <w:rPr>
            <w:noProof/>
            <w:webHidden/>
          </w:rPr>
        </w:r>
        <w:r>
          <w:rPr>
            <w:noProof/>
            <w:webHidden/>
          </w:rPr>
          <w:fldChar w:fldCharType="separate"/>
        </w:r>
        <w:r>
          <w:rPr>
            <w:noProof/>
            <w:webHidden/>
          </w:rPr>
          <w:t>2</w:t>
        </w:r>
        <w:r>
          <w:rPr>
            <w:noProof/>
            <w:webHidden/>
          </w:rPr>
          <w:fldChar w:fldCharType="end"/>
        </w:r>
      </w:hyperlink>
    </w:p>
    <w:p w14:paraId="2E7A6585" w14:textId="3F666A1F" w:rsidR="003A59A7" w:rsidRDefault="003A59A7">
      <w:pPr>
        <w:pStyle w:val="TOC3"/>
        <w:tabs>
          <w:tab w:val="right" w:leader="dot" w:pos="10053"/>
        </w:tabs>
        <w:rPr>
          <w:rFonts w:eastAsiaTheme="minorEastAsia"/>
          <w:noProof/>
          <w:lang w:eastAsia="en-GB"/>
        </w:rPr>
      </w:pPr>
      <w:hyperlink w:anchor="_Toc52897509" w:history="1">
        <w:r w:rsidRPr="008146A0">
          <w:rPr>
            <w:rStyle w:val="Hyperlink"/>
            <w:rFonts w:eastAsia="Calibri"/>
            <w:b/>
            <w:bCs/>
            <w:noProof/>
          </w:rPr>
          <w:t>2. Record members present.</w:t>
        </w:r>
        <w:r>
          <w:rPr>
            <w:noProof/>
            <w:webHidden/>
          </w:rPr>
          <w:tab/>
        </w:r>
        <w:r>
          <w:rPr>
            <w:noProof/>
            <w:webHidden/>
          </w:rPr>
          <w:fldChar w:fldCharType="begin"/>
        </w:r>
        <w:r>
          <w:rPr>
            <w:noProof/>
            <w:webHidden/>
          </w:rPr>
          <w:instrText xml:space="preserve"> PAGEREF _Toc52897509 \h </w:instrText>
        </w:r>
        <w:r>
          <w:rPr>
            <w:noProof/>
            <w:webHidden/>
          </w:rPr>
        </w:r>
        <w:r>
          <w:rPr>
            <w:noProof/>
            <w:webHidden/>
          </w:rPr>
          <w:fldChar w:fldCharType="separate"/>
        </w:r>
        <w:r>
          <w:rPr>
            <w:noProof/>
            <w:webHidden/>
          </w:rPr>
          <w:t>2</w:t>
        </w:r>
        <w:r>
          <w:rPr>
            <w:noProof/>
            <w:webHidden/>
          </w:rPr>
          <w:fldChar w:fldCharType="end"/>
        </w:r>
      </w:hyperlink>
    </w:p>
    <w:p w14:paraId="28957E41" w14:textId="0F689AF9" w:rsidR="003A59A7" w:rsidRDefault="003A59A7">
      <w:pPr>
        <w:pStyle w:val="TOC3"/>
        <w:tabs>
          <w:tab w:val="right" w:leader="dot" w:pos="10053"/>
        </w:tabs>
        <w:rPr>
          <w:rFonts w:eastAsiaTheme="minorEastAsia"/>
          <w:noProof/>
          <w:lang w:eastAsia="en-GB"/>
        </w:rPr>
      </w:pPr>
      <w:hyperlink w:anchor="_Toc52897510" w:history="1">
        <w:r w:rsidRPr="008146A0">
          <w:rPr>
            <w:rStyle w:val="Hyperlink"/>
            <w:rFonts w:eastAsia="Calibri"/>
            <w:b/>
            <w:bCs/>
            <w:noProof/>
          </w:rPr>
          <w:t>3. Receive apologies and reasons for absence.</w:t>
        </w:r>
        <w:r>
          <w:rPr>
            <w:noProof/>
            <w:webHidden/>
          </w:rPr>
          <w:tab/>
        </w:r>
        <w:r>
          <w:rPr>
            <w:noProof/>
            <w:webHidden/>
          </w:rPr>
          <w:fldChar w:fldCharType="begin"/>
        </w:r>
        <w:r>
          <w:rPr>
            <w:noProof/>
            <w:webHidden/>
          </w:rPr>
          <w:instrText xml:space="preserve"> PAGEREF _Toc52897510 \h </w:instrText>
        </w:r>
        <w:r>
          <w:rPr>
            <w:noProof/>
            <w:webHidden/>
          </w:rPr>
        </w:r>
        <w:r>
          <w:rPr>
            <w:noProof/>
            <w:webHidden/>
          </w:rPr>
          <w:fldChar w:fldCharType="separate"/>
        </w:r>
        <w:r>
          <w:rPr>
            <w:noProof/>
            <w:webHidden/>
          </w:rPr>
          <w:t>2</w:t>
        </w:r>
        <w:r>
          <w:rPr>
            <w:noProof/>
            <w:webHidden/>
          </w:rPr>
          <w:fldChar w:fldCharType="end"/>
        </w:r>
      </w:hyperlink>
    </w:p>
    <w:p w14:paraId="0A193C6A" w14:textId="299F0281" w:rsidR="003A59A7" w:rsidRDefault="003A59A7">
      <w:pPr>
        <w:pStyle w:val="TOC3"/>
        <w:tabs>
          <w:tab w:val="right" w:leader="dot" w:pos="10053"/>
        </w:tabs>
        <w:rPr>
          <w:rFonts w:eastAsiaTheme="minorEastAsia"/>
          <w:noProof/>
          <w:lang w:eastAsia="en-GB"/>
        </w:rPr>
      </w:pPr>
      <w:hyperlink w:anchor="_Toc52897511" w:history="1">
        <w:r w:rsidRPr="008146A0">
          <w:rPr>
            <w:rStyle w:val="Hyperlink"/>
            <w:rFonts w:eastAsia="Calibri"/>
            <w:b/>
            <w:noProof/>
          </w:rPr>
          <w:t>4. Dispensations and declaration of personal or prejudicial interests.</w:t>
        </w:r>
        <w:r>
          <w:rPr>
            <w:noProof/>
            <w:webHidden/>
          </w:rPr>
          <w:tab/>
        </w:r>
        <w:r>
          <w:rPr>
            <w:noProof/>
            <w:webHidden/>
          </w:rPr>
          <w:fldChar w:fldCharType="begin"/>
        </w:r>
        <w:r>
          <w:rPr>
            <w:noProof/>
            <w:webHidden/>
          </w:rPr>
          <w:instrText xml:space="preserve"> PAGEREF _Toc52897511 \h </w:instrText>
        </w:r>
        <w:r>
          <w:rPr>
            <w:noProof/>
            <w:webHidden/>
          </w:rPr>
        </w:r>
        <w:r>
          <w:rPr>
            <w:noProof/>
            <w:webHidden/>
          </w:rPr>
          <w:fldChar w:fldCharType="separate"/>
        </w:r>
        <w:r>
          <w:rPr>
            <w:noProof/>
            <w:webHidden/>
          </w:rPr>
          <w:t>2</w:t>
        </w:r>
        <w:r>
          <w:rPr>
            <w:noProof/>
            <w:webHidden/>
          </w:rPr>
          <w:fldChar w:fldCharType="end"/>
        </w:r>
      </w:hyperlink>
    </w:p>
    <w:p w14:paraId="052F55D9" w14:textId="02A10A51" w:rsidR="003A59A7" w:rsidRDefault="003A59A7">
      <w:pPr>
        <w:pStyle w:val="TOC3"/>
        <w:tabs>
          <w:tab w:val="right" w:leader="dot" w:pos="10053"/>
        </w:tabs>
        <w:rPr>
          <w:rFonts w:eastAsiaTheme="minorEastAsia"/>
          <w:noProof/>
          <w:lang w:eastAsia="en-GB"/>
        </w:rPr>
      </w:pPr>
      <w:hyperlink w:anchor="_Toc52897512" w:history="1">
        <w:r w:rsidRPr="008146A0">
          <w:rPr>
            <w:rStyle w:val="Hyperlink"/>
            <w:rFonts w:eastAsia="Calibri"/>
            <w:b/>
            <w:noProof/>
          </w:rPr>
          <w:t>5. Minutes of the meeting held on 14</w:t>
        </w:r>
        <w:r w:rsidRPr="008146A0">
          <w:rPr>
            <w:rStyle w:val="Hyperlink"/>
            <w:rFonts w:eastAsia="Calibri"/>
            <w:b/>
            <w:noProof/>
            <w:vertAlign w:val="superscript"/>
          </w:rPr>
          <w:t>th</w:t>
        </w:r>
        <w:r w:rsidRPr="008146A0">
          <w:rPr>
            <w:rStyle w:val="Hyperlink"/>
            <w:rFonts w:eastAsia="Calibri"/>
            <w:b/>
            <w:noProof/>
          </w:rPr>
          <w:t xml:space="preserve"> September 2020</w:t>
        </w:r>
        <w:r>
          <w:rPr>
            <w:noProof/>
            <w:webHidden/>
          </w:rPr>
          <w:tab/>
        </w:r>
        <w:r>
          <w:rPr>
            <w:noProof/>
            <w:webHidden/>
          </w:rPr>
          <w:fldChar w:fldCharType="begin"/>
        </w:r>
        <w:r>
          <w:rPr>
            <w:noProof/>
            <w:webHidden/>
          </w:rPr>
          <w:instrText xml:space="preserve"> PAGEREF _Toc52897512 \h </w:instrText>
        </w:r>
        <w:r>
          <w:rPr>
            <w:noProof/>
            <w:webHidden/>
          </w:rPr>
        </w:r>
        <w:r>
          <w:rPr>
            <w:noProof/>
            <w:webHidden/>
          </w:rPr>
          <w:fldChar w:fldCharType="separate"/>
        </w:r>
        <w:r>
          <w:rPr>
            <w:noProof/>
            <w:webHidden/>
          </w:rPr>
          <w:t>2</w:t>
        </w:r>
        <w:r>
          <w:rPr>
            <w:noProof/>
            <w:webHidden/>
          </w:rPr>
          <w:fldChar w:fldCharType="end"/>
        </w:r>
      </w:hyperlink>
    </w:p>
    <w:p w14:paraId="03FD272C" w14:textId="3040DC3D" w:rsidR="003A59A7" w:rsidRDefault="003A59A7">
      <w:pPr>
        <w:pStyle w:val="TOC3"/>
        <w:tabs>
          <w:tab w:val="right" w:leader="dot" w:pos="10053"/>
        </w:tabs>
        <w:rPr>
          <w:rFonts w:eastAsiaTheme="minorEastAsia"/>
          <w:noProof/>
          <w:lang w:eastAsia="en-GB"/>
        </w:rPr>
      </w:pPr>
      <w:hyperlink w:anchor="_Toc52897513" w:history="1">
        <w:r w:rsidRPr="008146A0">
          <w:rPr>
            <w:rStyle w:val="Hyperlink"/>
            <w:rFonts w:eastAsia="Calibri"/>
            <w:b/>
            <w:noProof/>
          </w:rPr>
          <w:t>6</w:t>
        </w:r>
        <w:r w:rsidRPr="008146A0">
          <w:rPr>
            <w:rStyle w:val="Hyperlink"/>
            <w:rFonts w:eastAsia="Calibri"/>
            <w:b/>
            <w:bCs/>
            <w:noProof/>
          </w:rPr>
          <w:t xml:space="preserve">. </w:t>
        </w:r>
        <w:r w:rsidRPr="008146A0">
          <w:rPr>
            <w:rStyle w:val="Hyperlink"/>
            <w:rFonts w:eastAsia="Calibri"/>
            <w:b/>
            <w:noProof/>
          </w:rPr>
          <w:t>Borough of Telford and Wrekin Liaison.</w:t>
        </w:r>
        <w:r>
          <w:rPr>
            <w:noProof/>
            <w:webHidden/>
          </w:rPr>
          <w:tab/>
        </w:r>
        <w:r>
          <w:rPr>
            <w:noProof/>
            <w:webHidden/>
          </w:rPr>
          <w:fldChar w:fldCharType="begin"/>
        </w:r>
        <w:r>
          <w:rPr>
            <w:noProof/>
            <w:webHidden/>
          </w:rPr>
          <w:instrText xml:space="preserve"> PAGEREF _Toc52897513 \h </w:instrText>
        </w:r>
        <w:r>
          <w:rPr>
            <w:noProof/>
            <w:webHidden/>
          </w:rPr>
        </w:r>
        <w:r>
          <w:rPr>
            <w:noProof/>
            <w:webHidden/>
          </w:rPr>
          <w:fldChar w:fldCharType="separate"/>
        </w:r>
        <w:r>
          <w:rPr>
            <w:noProof/>
            <w:webHidden/>
          </w:rPr>
          <w:t>3</w:t>
        </w:r>
        <w:r>
          <w:rPr>
            <w:noProof/>
            <w:webHidden/>
          </w:rPr>
          <w:fldChar w:fldCharType="end"/>
        </w:r>
      </w:hyperlink>
    </w:p>
    <w:p w14:paraId="21D48573" w14:textId="1F218058" w:rsidR="003A59A7" w:rsidRDefault="003A59A7">
      <w:pPr>
        <w:pStyle w:val="TOC3"/>
        <w:tabs>
          <w:tab w:val="right" w:leader="dot" w:pos="10053"/>
        </w:tabs>
        <w:rPr>
          <w:rFonts w:eastAsiaTheme="minorEastAsia"/>
          <w:noProof/>
          <w:lang w:eastAsia="en-GB"/>
        </w:rPr>
      </w:pPr>
      <w:hyperlink w:anchor="_Toc52897514" w:history="1">
        <w:r w:rsidRPr="008146A0">
          <w:rPr>
            <w:rStyle w:val="Hyperlink"/>
            <w:rFonts w:eastAsia="Calibri"/>
            <w:b/>
            <w:noProof/>
          </w:rPr>
          <w:t>7. Finance.</w:t>
        </w:r>
        <w:r>
          <w:rPr>
            <w:noProof/>
            <w:webHidden/>
          </w:rPr>
          <w:tab/>
        </w:r>
        <w:r>
          <w:rPr>
            <w:noProof/>
            <w:webHidden/>
          </w:rPr>
          <w:fldChar w:fldCharType="begin"/>
        </w:r>
        <w:r>
          <w:rPr>
            <w:noProof/>
            <w:webHidden/>
          </w:rPr>
          <w:instrText xml:space="preserve"> PAGEREF _Toc52897514 \h </w:instrText>
        </w:r>
        <w:r>
          <w:rPr>
            <w:noProof/>
            <w:webHidden/>
          </w:rPr>
        </w:r>
        <w:r>
          <w:rPr>
            <w:noProof/>
            <w:webHidden/>
          </w:rPr>
          <w:fldChar w:fldCharType="separate"/>
        </w:r>
        <w:r>
          <w:rPr>
            <w:noProof/>
            <w:webHidden/>
          </w:rPr>
          <w:t>3</w:t>
        </w:r>
        <w:r>
          <w:rPr>
            <w:noProof/>
            <w:webHidden/>
          </w:rPr>
          <w:fldChar w:fldCharType="end"/>
        </w:r>
      </w:hyperlink>
    </w:p>
    <w:p w14:paraId="711044AC" w14:textId="6BE36244" w:rsidR="003A59A7" w:rsidRDefault="003A59A7">
      <w:pPr>
        <w:pStyle w:val="TOC3"/>
        <w:tabs>
          <w:tab w:val="right" w:leader="dot" w:pos="10053"/>
        </w:tabs>
        <w:rPr>
          <w:rFonts w:eastAsiaTheme="minorEastAsia"/>
          <w:noProof/>
          <w:lang w:eastAsia="en-GB"/>
        </w:rPr>
      </w:pPr>
      <w:hyperlink w:anchor="_Toc52897515" w:history="1">
        <w:r w:rsidRPr="008146A0">
          <w:rPr>
            <w:rStyle w:val="Hyperlink"/>
            <w:rFonts w:eastAsia="Calibri"/>
            <w:noProof/>
          </w:rPr>
          <w:t>a. Consider payment of invoices.</w:t>
        </w:r>
        <w:r>
          <w:rPr>
            <w:noProof/>
            <w:webHidden/>
          </w:rPr>
          <w:tab/>
        </w:r>
        <w:r>
          <w:rPr>
            <w:noProof/>
            <w:webHidden/>
          </w:rPr>
          <w:fldChar w:fldCharType="begin"/>
        </w:r>
        <w:r>
          <w:rPr>
            <w:noProof/>
            <w:webHidden/>
          </w:rPr>
          <w:instrText xml:space="preserve"> PAGEREF _Toc52897515 \h </w:instrText>
        </w:r>
        <w:r>
          <w:rPr>
            <w:noProof/>
            <w:webHidden/>
          </w:rPr>
        </w:r>
        <w:r>
          <w:rPr>
            <w:noProof/>
            <w:webHidden/>
          </w:rPr>
          <w:fldChar w:fldCharType="separate"/>
        </w:r>
        <w:r>
          <w:rPr>
            <w:noProof/>
            <w:webHidden/>
          </w:rPr>
          <w:t>3</w:t>
        </w:r>
        <w:r>
          <w:rPr>
            <w:noProof/>
            <w:webHidden/>
          </w:rPr>
          <w:fldChar w:fldCharType="end"/>
        </w:r>
      </w:hyperlink>
    </w:p>
    <w:p w14:paraId="182767A8" w14:textId="67A44C0E" w:rsidR="003A59A7" w:rsidRDefault="003A59A7">
      <w:pPr>
        <w:pStyle w:val="TOC3"/>
        <w:tabs>
          <w:tab w:val="right" w:leader="dot" w:pos="10053"/>
        </w:tabs>
        <w:rPr>
          <w:rFonts w:eastAsiaTheme="minorEastAsia"/>
          <w:noProof/>
          <w:lang w:eastAsia="en-GB"/>
        </w:rPr>
      </w:pPr>
      <w:hyperlink w:anchor="_Toc52897516" w:history="1">
        <w:r w:rsidRPr="008146A0">
          <w:rPr>
            <w:rStyle w:val="Hyperlink"/>
            <w:rFonts w:eastAsia="Calibri"/>
            <w:noProof/>
          </w:rPr>
          <w:t>1 SLCC £144 training. Chq 2132</w:t>
        </w:r>
        <w:r>
          <w:rPr>
            <w:noProof/>
            <w:webHidden/>
          </w:rPr>
          <w:tab/>
        </w:r>
        <w:r>
          <w:rPr>
            <w:noProof/>
            <w:webHidden/>
          </w:rPr>
          <w:fldChar w:fldCharType="begin"/>
        </w:r>
        <w:r>
          <w:rPr>
            <w:noProof/>
            <w:webHidden/>
          </w:rPr>
          <w:instrText xml:space="preserve"> PAGEREF _Toc52897516 \h </w:instrText>
        </w:r>
        <w:r>
          <w:rPr>
            <w:noProof/>
            <w:webHidden/>
          </w:rPr>
        </w:r>
        <w:r>
          <w:rPr>
            <w:noProof/>
            <w:webHidden/>
          </w:rPr>
          <w:fldChar w:fldCharType="separate"/>
        </w:r>
        <w:r>
          <w:rPr>
            <w:noProof/>
            <w:webHidden/>
          </w:rPr>
          <w:t>3</w:t>
        </w:r>
        <w:r>
          <w:rPr>
            <w:noProof/>
            <w:webHidden/>
          </w:rPr>
          <w:fldChar w:fldCharType="end"/>
        </w:r>
      </w:hyperlink>
    </w:p>
    <w:p w14:paraId="3AC06489" w14:textId="77735EE6" w:rsidR="003A59A7" w:rsidRDefault="003A59A7">
      <w:pPr>
        <w:pStyle w:val="TOC3"/>
        <w:tabs>
          <w:tab w:val="right" w:leader="dot" w:pos="10053"/>
        </w:tabs>
        <w:rPr>
          <w:rFonts w:eastAsiaTheme="minorEastAsia"/>
          <w:noProof/>
          <w:lang w:eastAsia="en-GB"/>
        </w:rPr>
      </w:pPr>
      <w:hyperlink w:anchor="_Toc52897517" w:history="1">
        <w:r w:rsidRPr="008146A0">
          <w:rPr>
            <w:rStyle w:val="Hyperlink"/>
            <w:rFonts w:eastAsia="Calibri"/>
            <w:b/>
            <w:noProof/>
          </w:rPr>
          <w:t xml:space="preserve">8. </w:t>
        </w:r>
        <w:r w:rsidRPr="008146A0">
          <w:rPr>
            <w:rStyle w:val="Hyperlink"/>
            <w:b/>
            <w:noProof/>
          </w:rPr>
          <w:t xml:space="preserve">  </w:t>
        </w:r>
        <w:r w:rsidRPr="008146A0">
          <w:rPr>
            <w:rStyle w:val="Hyperlink"/>
            <w:b/>
            <w:bCs/>
            <w:noProof/>
          </w:rPr>
          <w:t>Climate Change and parish and town councils.</w:t>
        </w:r>
        <w:r>
          <w:rPr>
            <w:noProof/>
            <w:webHidden/>
          </w:rPr>
          <w:tab/>
        </w:r>
        <w:r>
          <w:rPr>
            <w:noProof/>
            <w:webHidden/>
          </w:rPr>
          <w:fldChar w:fldCharType="begin"/>
        </w:r>
        <w:r>
          <w:rPr>
            <w:noProof/>
            <w:webHidden/>
          </w:rPr>
          <w:instrText xml:space="preserve"> PAGEREF _Toc52897517 \h </w:instrText>
        </w:r>
        <w:r>
          <w:rPr>
            <w:noProof/>
            <w:webHidden/>
          </w:rPr>
        </w:r>
        <w:r>
          <w:rPr>
            <w:noProof/>
            <w:webHidden/>
          </w:rPr>
          <w:fldChar w:fldCharType="separate"/>
        </w:r>
        <w:r>
          <w:rPr>
            <w:noProof/>
            <w:webHidden/>
          </w:rPr>
          <w:t>3</w:t>
        </w:r>
        <w:r>
          <w:rPr>
            <w:noProof/>
            <w:webHidden/>
          </w:rPr>
          <w:fldChar w:fldCharType="end"/>
        </w:r>
      </w:hyperlink>
    </w:p>
    <w:p w14:paraId="01DDA0B5" w14:textId="5E70E705" w:rsidR="003A59A7" w:rsidRDefault="003A59A7">
      <w:pPr>
        <w:pStyle w:val="TOC3"/>
        <w:tabs>
          <w:tab w:val="right" w:leader="dot" w:pos="10053"/>
        </w:tabs>
        <w:rPr>
          <w:rFonts w:eastAsiaTheme="minorEastAsia"/>
          <w:noProof/>
          <w:lang w:eastAsia="en-GB"/>
        </w:rPr>
      </w:pPr>
      <w:hyperlink w:anchor="_Toc52897518" w:history="1">
        <w:r w:rsidRPr="008146A0">
          <w:rPr>
            <w:rStyle w:val="Hyperlink"/>
            <w:b/>
            <w:bCs/>
            <w:noProof/>
          </w:rPr>
          <w:t>9.   Clerk’s Hours.</w:t>
        </w:r>
        <w:r>
          <w:rPr>
            <w:noProof/>
            <w:webHidden/>
          </w:rPr>
          <w:tab/>
        </w:r>
        <w:r>
          <w:rPr>
            <w:noProof/>
            <w:webHidden/>
          </w:rPr>
          <w:fldChar w:fldCharType="begin"/>
        </w:r>
        <w:r>
          <w:rPr>
            <w:noProof/>
            <w:webHidden/>
          </w:rPr>
          <w:instrText xml:space="preserve"> PAGEREF _Toc52897518 \h </w:instrText>
        </w:r>
        <w:r>
          <w:rPr>
            <w:noProof/>
            <w:webHidden/>
          </w:rPr>
        </w:r>
        <w:r>
          <w:rPr>
            <w:noProof/>
            <w:webHidden/>
          </w:rPr>
          <w:fldChar w:fldCharType="separate"/>
        </w:r>
        <w:r>
          <w:rPr>
            <w:noProof/>
            <w:webHidden/>
          </w:rPr>
          <w:t>3</w:t>
        </w:r>
        <w:r>
          <w:rPr>
            <w:noProof/>
            <w:webHidden/>
          </w:rPr>
          <w:fldChar w:fldCharType="end"/>
        </w:r>
      </w:hyperlink>
    </w:p>
    <w:p w14:paraId="2E6AF76D" w14:textId="1256C32D" w:rsidR="003A59A7" w:rsidRDefault="003A59A7">
      <w:pPr>
        <w:pStyle w:val="TOC3"/>
        <w:tabs>
          <w:tab w:val="right" w:leader="dot" w:pos="10053"/>
        </w:tabs>
        <w:rPr>
          <w:rFonts w:eastAsiaTheme="minorEastAsia"/>
          <w:noProof/>
          <w:lang w:eastAsia="en-GB"/>
        </w:rPr>
      </w:pPr>
      <w:hyperlink w:anchor="_Toc52897519" w:history="1">
        <w:r w:rsidRPr="008146A0">
          <w:rPr>
            <w:rStyle w:val="Hyperlink"/>
            <w:rFonts w:eastAsia="Calibri"/>
            <w:b/>
            <w:bCs/>
            <w:noProof/>
          </w:rPr>
          <w:t>11.   Planning:</w:t>
        </w:r>
        <w:r>
          <w:rPr>
            <w:noProof/>
            <w:webHidden/>
          </w:rPr>
          <w:tab/>
        </w:r>
        <w:r>
          <w:rPr>
            <w:noProof/>
            <w:webHidden/>
          </w:rPr>
          <w:fldChar w:fldCharType="begin"/>
        </w:r>
        <w:r>
          <w:rPr>
            <w:noProof/>
            <w:webHidden/>
          </w:rPr>
          <w:instrText xml:space="preserve"> PAGEREF _Toc52897519 \h </w:instrText>
        </w:r>
        <w:r>
          <w:rPr>
            <w:noProof/>
            <w:webHidden/>
          </w:rPr>
        </w:r>
        <w:r>
          <w:rPr>
            <w:noProof/>
            <w:webHidden/>
          </w:rPr>
          <w:fldChar w:fldCharType="separate"/>
        </w:r>
        <w:r>
          <w:rPr>
            <w:noProof/>
            <w:webHidden/>
          </w:rPr>
          <w:t>3</w:t>
        </w:r>
        <w:r>
          <w:rPr>
            <w:noProof/>
            <w:webHidden/>
          </w:rPr>
          <w:fldChar w:fldCharType="end"/>
        </w:r>
      </w:hyperlink>
    </w:p>
    <w:p w14:paraId="58A2E8DD" w14:textId="7F317FD2" w:rsidR="003A59A7" w:rsidRDefault="003A59A7">
      <w:pPr>
        <w:pStyle w:val="TOC3"/>
        <w:tabs>
          <w:tab w:val="right" w:leader="dot" w:pos="10053"/>
        </w:tabs>
        <w:rPr>
          <w:rFonts w:eastAsiaTheme="minorEastAsia"/>
          <w:noProof/>
          <w:lang w:eastAsia="en-GB"/>
        </w:rPr>
      </w:pPr>
      <w:hyperlink w:anchor="_Toc52897520" w:history="1">
        <w:r w:rsidRPr="008146A0">
          <w:rPr>
            <w:rStyle w:val="Hyperlink"/>
            <w:rFonts w:eastAsia="Calibri"/>
            <w:b/>
            <w:bCs/>
            <w:noProof/>
          </w:rPr>
          <w:t>a. New Applications:</w:t>
        </w:r>
        <w:r>
          <w:rPr>
            <w:noProof/>
            <w:webHidden/>
          </w:rPr>
          <w:tab/>
        </w:r>
        <w:r>
          <w:rPr>
            <w:noProof/>
            <w:webHidden/>
          </w:rPr>
          <w:fldChar w:fldCharType="begin"/>
        </w:r>
        <w:r>
          <w:rPr>
            <w:noProof/>
            <w:webHidden/>
          </w:rPr>
          <w:instrText xml:space="preserve"> PAGEREF _Toc52897520 \h </w:instrText>
        </w:r>
        <w:r>
          <w:rPr>
            <w:noProof/>
            <w:webHidden/>
          </w:rPr>
        </w:r>
        <w:r>
          <w:rPr>
            <w:noProof/>
            <w:webHidden/>
          </w:rPr>
          <w:fldChar w:fldCharType="separate"/>
        </w:r>
        <w:r>
          <w:rPr>
            <w:noProof/>
            <w:webHidden/>
          </w:rPr>
          <w:t>3</w:t>
        </w:r>
        <w:r>
          <w:rPr>
            <w:noProof/>
            <w:webHidden/>
          </w:rPr>
          <w:fldChar w:fldCharType="end"/>
        </w:r>
      </w:hyperlink>
    </w:p>
    <w:p w14:paraId="7CCC5613" w14:textId="2588EC49" w:rsidR="003A59A7" w:rsidRDefault="003A59A7">
      <w:pPr>
        <w:pStyle w:val="TOC3"/>
        <w:tabs>
          <w:tab w:val="right" w:leader="dot" w:pos="10053"/>
        </w:tabs>
        <w:rPr>
          <w:rFonts w:eastAsiaTheme="minorEastAsia"/>
          <w:noProof/>
          <w:lang w:eastAsia="en-GB"/>
        </w:rPr>
      </w:pPr>
      <w:hyperlink w:anchor="_Toc52897521" w:history="1">
        <w:r w:rsidRPr="008146A0">
          <w:rPr>
            <w:rStyle w:val="Hyperlink"/>
            <w:rFonts w:eastAsia="Calibri"/>
            <w:b/>
            <w:bCs/>
            <w:noProof/>
          </w:rPr>
          <w:t>12.</w:t>
        </w:r>
        <w:r w:rsidRPr="008146A0">
          <w:rPr>
            <w:rStyle w:val="Hyperlink"/>
            <w:b/>
            <w:bCs/>
            <w:noProof/>
          </w:rPr>
          <w:t xml:space="preserve">  Community Safety</w:t>
        </w:r>
        <w:r>
          <w:rPr>
            <w:noProof/>
            <w:webHidden/>
          </w:rPr>
          <w:tab/>
        </w:r>
        <w:r>
          <w:rPr>
            <w:noProof/>
            <w:webHidden/>
          </w:rPr>
          <w:fldChar w:fldCharType="begin"/>
        </w:r>
        <w:r>
          <w:rPr>
            <w:noProof/>
            <w:webHidden/>
          </w:rPr>
          <w:instrText xml:space="preserve"> PAGEREF _Toc52897521 \h </w:instrText>
        </w:r>
        <w:r>
          <w:rPr>
            <w:noProof/>
            <w:webHidden/>
          </w:rPr>
        </w:r>
        <w:r>
          <w:rPr>
            <w:noProof/>
            <w:webHidden/>
          </w:rPr>
          <w:fldChar w:fldCharType="separate"/>
        </w:r>
        <w:r>
          <w:rPr>
            <w:noProof/>
            <w:webHidden/>
          </w:rPr>
          <w:t>3</w:t>
        </w:r>
        <w:r>
          <w:rPr>
            <w:noProof/>
            <w:webHidden/>
          </w:rPr>
          <w:fldChar w:fldCharType="end"/>
        </w:r>
      </w:hyperlink>
    </w:p>
    <w:p w14:paraId="460F1768" w14:textId="6D142339" w:rsidR="003A59A7" w:rsidRDefault="003A59A7">
      <w:pPr>
        <w:pStyle w:val="TOC3"/>
        <w:tabs>
          <w:tab w:val="right" w:leader="dot" w:pos="10053"/>
        </w:tabs>
        <w:rPr>
          <w:rFonts w:eastAsiaTheme="minorEastAsia"/>
          <w:noProof/>
          <w:lang w:eastAsia="en-GB"/>
        </w:rPr>
      </w:pPr>
      <w:hyperlink w:anchor="_Toc52897522" w:history="1">
        <w:r w:rsidRPr="008146A0">
          <w:rPr>
            <w:rStyle w:val="Hyperlink"/>
            <w:rFonts w:eastAsia="Calibri"/>
            <w:b/>
            <w:bCs/>
            <w:noProof/>
          </w:rPr>
          <w:t xml:space="preserve">14.  </w:t>
        </w:r>
        <w:r w:rsidRPr="008146A0">
          <w:rPr>
            <w:rStyle w:val="Hyperlink"/>
            <w:b/>
            <w:bCs/>
            <w:noProof/>
          </w:rPr>
          <w:t>Individual Councillors Report and updates:</w:t>
        </w:r>
        <w:r>
          <w:rPr>
            <w:noProof/>
            <w:webHidden/>
          </w:rPr>
          <w:tab/>
        </w:r>
        <w:r>
          <w:rPr>
            <w:noProof/>
            <w:webHidden/>
          </w:rPr>
          <w:fldChar w:fldCharType="begin"/>
        </w:r>
        <w:r>
          <w:rPr>
            <w:noProof/>
            <w:webHidden/>
          </w:rPr>
          <w:instrText xml:space="preserve"> PAGEREF _Toc52897522 \h </w:instrText>
        </w:r>
        <w:r>
          <w:rPr>
            <w:noProof/>
            <w:webHidden/>
          </w:rPr>
        </w:r>
        <w:r>
          <w:rPr>
            <w:noProof/>
            <w:webHidden/>
          </w:rPr>
          <w:fldChar w:fldCharType="separate"/>
        </w:r>
        <w:r>
          <w:rPr>
            <w:noProof/>
            <w:webHidden/>
          </w:rPr>
          <w:t>4</w:t>
        </w:r>
        <w:r>
          <w:rPr>
            <w:noProof/>
            <w:webHidden/>
          </w:rPr>
          <w:fldChar w:fldCharType="end"/>
        </w:r>
      </w:hyperlink>
    </w:p>
    <w:p w14:paraId="4C01B80A" w14:textId="08538383" w:rsidR="003A59A7" w:rsidRDefault="003A59A7">
      <w:pPr>
        <w:pStyle w:val="TOC3"/>
        <w:tabs>
          <w:tab w:val="right" w:leader="dot" w:pos="10053"/>
        </w:tabs>
        <w:rPr>
          <w:rFonts w:eastAsiaTheme="minorEastAsia"/>
          <w:noProof/>
          <w:lang w:eastAsia="en-GB"/>
        </w:rPr>
      </w:pPr>
      <w:hyperlink w:anchor="_Toc52897523" w:history="1">
        <w:r w:rsidRPr="008146A0">
          <w:rPr>
            <w:rStyle w:val="Hyperlink"/>
            <w:b/>
            <w:bCs/>
            <w:noProof/>
          </w:rPr>
          <w:t xml:space="preserve">a. </w:t>
        </w:r>
        <w:r w:rsidRPr="008146A0">
          <w:rPr>
            <w:rStyle w:val="Hyperlink"/>
            <w:rFonts w:eastAsia="Calibri"/>
            <w:noProof/>
          </w:rPr>
          <w:t>Update from Rights of Way Telford and Wrekin.</w:t>
        </w:r>
        <w:r>
          <w:rPr>
            <w:noProof/>
            <w:webHidden/>
          </w:rPr>
          <w:tab/>
        </w:r>
        <w:r>
          <w:rPr>
            <w:noProof/>
            <w:webHidden/>
          </w:rPr>
          <w:fldChar w:fldCharType="begin"/>
        </w:r>
        <w:r>
          <w:rPr>
            <w:noProof/>
            <w:webHidden/>
          </w:rPr>
          <w:instrText xml:space="preserve"> PAGEREF _Toc52897523 \h </w:instrText>
        </w:r>
        <w:r>
          <w:rPr>
            <w:noProof/>
            <w:webHidden/>
          </w:rPr>
        </w:r>
        <w:r>
          <w:rPr>
            <w:noProof/>
            <w:webHidden/>
          </w:rPr>
          <w:fldChar w:fldCharType="separate"/>
        </w:r>
        <w:r>
          <w:rPr>
            <w:noProof/>
            <w:webHidden/>
          </w:rPr>
          <w:t>4</w:t>
        </w:r>
        <w:r>
          <w:rPr>
            <w:noProof/>
            <w:webHidden/>
          </w:rPr>
          <w:fldChar w:fldCharType="end"/>
        </w:r>
      </w:hyperlink>
    </w:p>
    <w:p w14:paraId="78FE2781" w14:textId="6C02BF6A" w:rsidR="003A59A7" w:rsidRDefault="003A59A7">
      <w:pPr>
        <w:pStyle w:val="TOC3"/>
        <w:tabs>
          <w:tab w:val="right" w:leader="dot" w:pos="10053"/>
        </w:tabs>
        <w:rPr>
          <w:rFonts w:eastAsiaTheme="minorEastAsia"/>
          <w:noProof/>
          <w:lang w:eastAsia="en-GB"/>
        </w:rPr>
      </w:pPr>
      <w:hyperlink w:anchor="_Toc52897524" w:history="1">
        <w:r w:rsidRPr="008146A0">
          <w:rPr>
            <w:rStyle w:val="Hyperlink"/>
            <w:b/>
            <w:bCs/>
            <w:noProof/>
          </w:rPr>
          <w:t>b.</w:t>
        </w:r>
        <w:r w:rsidRPr="008146A0">
          <w:rPr>
            <w:rStyle w:val="Hyperlink"/>
            <w:rFonts w:eastAsia="Calibri"/>
            <w:noProof/>
          </w:rPr>
          <w:t xml:space="preserve"> Village hall and playing fields committee.</w:t>
        </w:r>
        <w:r>
          <w:rPr>
            <w:noProof/>
            <w:webHidden/>
          </w:rPr>
          <w:tab/>
        </w:r>
        <w:r>
          <w:rPr>
            <w:noProof/>
            <w:webHidden/>
          </w:rPr>
          <w:fldChar w:fldCharType="begin"/>
        </w:r>
        <w:r>
          <w:rPr>
            <w:noProof/>
            <w:webHidden/>
          </w:rPr>
          <w:instrText xml:space="preserve"> PAGEREF _Toc52897524 \h </w:instrText>
        </w:r>
        <w:r>
          <w:rPr>
            <w:noProof/>
            <w:webHidden/>
          </w:rPr>
        </w:r>
        <w:r>
          <w:rPr>
            <w:noProof/>
            <w:webHidden/>
          </w:rPr>
          <w:fldChar w:fldCharType="separate"/>
        </w:r>
        <w:r>
          <w:rPr>
            <w:noProof/>
            <w:webHidden/>
          </w:rPr>
          <w:t>4</w:t>
        </w:r>
        <w:r>
          <w:rPr>
            <w:noProof/>
            <w:webHidden/>
          </w:rPr>
          <w:fldChar w:fldCharType="end"/>
        </w:r>
      </w:hyperlink>
    </w:p>
    <w:p w14:paraId="493E71D4" w14:textId="4F35177E" w:rsidR="003A59A7" w:rsidRDefault="003A59A7">
      <w:pPr>
        <w:pStyle w:val="TOC3"/>
        <w:tabs>
          <w:tab w:val="right" w:leader="dot" w:pos="10053"/>
        </w:tabs>
        <w:rPr>
          <w:rFonts w:eastAsiaTheme="minorEastAsia"/>
          <w:noProof/>
          <w:lang w:eastAsia="en-GB"/>
        </w:rPr>
      </w:pPr>
      <w:hyperlink w:anchor="_Toc52897525" w:history="1">
        <w:r w:rsidRPr="008146A0">
          <w:rPr>
            <w:rStyle w:val="Hyperlink"/>
            <w:b/>
            <w:bCs/>
            <w:noProof/>
          </w:rPr>
          <w:t>15. Correspondence:</w:t>
        </w:r>
        <w:r>
          <w:rPr>
            <w:noProof/>
            <w:webHidden/>
          </w:rPr>
          <w:tab/>
        </w:r>
        <w:r>
          <w:rPr>
            <w:noProof/>
            <w:webHidden/>
          </w:rPr>
          <w:fldChar w:fldCharType="begin"/>
        </w:r>
        <w:r>
          <w:rPr>
            <w:noProof/>
            <w:webHidden/>
          </w:rPr>
          <w:instrText xml:space="preserve"> PAGEREF _Toc52897525 \h </w:instrText>
        </w:r>
        <w:r>
          <w:rPr>
            <w:noProof/>
            <w:webHidden/>
          </w:rPr>
        </w:r>
        <w:r>
          <w:rPr>
            <w:noProof/>
            <w:webHidden/>
          </w:rPr>
          <w:fldChar w:fldCharType="separate"/>
        </w:r>
        <w:r>
          <w:rPr>
            <w:noProof/>
            <w:webHidden/>
          </w:rPr>
          <w:t>4</w:t>
        </w:r>
        <w:r>
          <w:rPr>
            <w:noProof/>
            <w:webHidden/>
          </w:rPr>
          <w:fldChar w:fldCharType="end"/>
        </w:r>
      </w:hyperlink>
    </w:p>
    <w:p w14:paraId="7BA1B67E" w14:textId="02D23C69" w:rsidR="003A59A7" w:rsidRDefault="003A59A7">
      <w:pPr>
        <w:pStyle w:val="TOC2"/>
        <w:tabs>
          <w:tab w:val="right" w:leader="dot" w:pos="10053"/>
        </w:tabs>
        <w:rPr>
          <w:rFonts w:eastAsiaTheme="minorEastAsia"/>
          <w:noProof/>
          <w:lang w:eastAsia="en-GB"/>
        </w:rPr>
      </w:pPr>
      <w:hyperlink w:anchor="_Toc52897526" w:history="1">
        <w:r w:rsidRPr="008146A0">
          <w:rPr>
            <w:rStyle w:val="Hyperlink"/>
            <w:noProof/>
          </w:rPr>
          <w:t>Report</w:t>
        </w:r>
        <w:r>
          <w:rPr>
            <w:noProof/>
            <w:webHidden/>
          </w:rPr>
          <w:tab/>
        </w:r>
        <w:r>
          <w:rPr>
            <w:noProof/>
            <w:webHidden/>
          </w:rPr>
          <w:fldChar w:fldCharType="begin"/>
        </w:r>
        <w:r>
          <w:rPr>
            <w:noProof/>
            <w:webHidden/>
          </w:rPr>
          <w:instrText xml:space="preserve"> PAGEREF _Toc52897526 \h </w:instrText>
        </w:r>
        <w:r>
          <w:rPr>
            <w:noProof/>
            <w:webHidden/>
          </w:rPr>
        </w:r>
        <w:r>
          <w:rPr>
            <w:noProof/>
            <w:webHidden/>
          </w:rPr>
          <w:fldChar w:fldCharType="separate"/>
        </w:r>
        <w:r>
          <w:rPr>
            <w:noProof/>
            <w:webHidden/>
          </w:rPr>
          <w:t>4</w:t>
        </w:r>
        <w:r>
          <w:rPr>
            <w:noProof/>
            <w:webHidden/>
          </w:rPr>
          <w:fldChar w:fldCharType="end"/>
        </w:r>
      </w:hyperlink>
    </w:p>
    <w:p w14:paraId="05E2EFDF" w14:textId="2EE03226" w:rsidR="003A59A7" w:rsidRDefault="003A59A7">
      <w:pPr>
        <w:pStyle w:val="TOC2"/>
        <w:tabs>
          <w:tab w:val="right" w:leader="dot" w:pos="10053"/>
        </w:tabs>
        <w:rPr>
          <w:rFonts w:eastAsiaTheme="minorEastAsia"/>
          <w:noProof/>
          <w:lang w:eastAsia="en-GB"/>
        </w:rPr>
      </w:pPr>
      <w:hyperlink w:anchor="_Toc52897527" w:history="1">
        <w:r w:rsidRPr="008146A0">
          <w:rPr>
            <w:rStyle w:val="Hyperlink"/>
            <w:noProof/>
          </w:rPr>
          <w:t xml:space="preserve">8a.  </w:t>
        </w:r>
        <w:r w:rsidRPr="008146A0">
          <w:rPr>
            <w:rStyle w:val="Hyperlink"/>
            <w:rFonts w:cstheme="minorHAnsi"/>
            <w:noProof/>
          </w:rPr>
          <w:t xml:space="preserve">clerk has now completed the training paid for by the parish council.  The materials provided have been circulated.  If the parish council decides to declare a climate emergency there are two aspects to it.  Reduce the carbon footprint of the parish council with policies and an action plan.  Then encourage the community to reduce their carbon footprint.  The social media element of this was good useful information.  The parish council will need to create a social media profile and agree a policy of use.  At the present moment the parish council does not have the power to provide advice or funding towards individuals lifestyles.  But handing out opportunities and encouraging things like eliminating single use plastic in the community can be done.  I suggest we agree to declare a climate emergency and start to form an action plan to reduce the carbon </w:t>
        </w:r>
        <w:r w:rsidRPr="008146A0">
          <w:rPr>
            <w:rStyle w:val="Hyperlink"/>
            <w:rFonts w:cstheme="minorHAnsi"/>
            <w:noProof/>
          </w:rPr>
          <w:lastRenderedPageBreak/>
          <w:t>footprint of the parish council as far as it can.  The start is to find out what the carbon footprint is.  There are tools available.  Clerk has also signed the parish council up to be a part of a Parish Council Climate Campaign Pilot.  I await to hear if we will be included subject to the parish council agreeing.  Telford and Wrekin Council has also produced a handy guide.  Their plan is to be carbon neutral by 2030.</w:t>
        </w:r>
        <w:r>
          <w:rPr>
            <w:noProof/>
            <w:webHidden/>
          </w:rPr>
          <w:tab/>
        </w:r>
        <w:r>
          <w:rPr>
            <w:noProof/>
            <w:webHidden/>
          </w:rPr>
          <w:fldChar w:fldCharType="begin"/>
        </w:r>
        <w:r>
          <w:rPr>
            <w:noProof/>
            <w:webHidden/>
          </w:rPr>
          <w:instrText xml:space="preserve"> PAGEREF _Toc52897527 \h </w:instrText>
        </w:r>
        <w:r>
          <w:rPr>
            <w:noProof/>
            <w:webHidden/>
          </w:rPr>
        </w:r>
        <w:r>
          <w:rPr>
            <w:noProof/>
            <w:webHidden/>
          </w:rPr>
          <w:fldChar w:fldCharType="separate"/>
        </w:r>
        <w:r>
          <w:rPr>
            <w:noProof/>
            <w:webHidden/>
          </w:rPr>
          <w:t>4</w:t>
        </w:r>
        <w:r>
          <w:rPr>
            <w:noProof/>
            <w:webHidden/>
          </w:rPr>
          <w:fldChar w:fldCharType="end"/>
        </w:r>
      </w:hyperlink>
    </w:p>
    <w:p w14:paraId="6E18E74B" w14:textId="2D9587C0" w:rsidR="003A59A7" w:rsidRDefault="003A59A7">
      <w:pPr>
        <w:pStyle w:val="TOC2"/>
        <w:tabs>
          <w:tab w:val="right" w:leader="dot" w:pos="10053"/>
        </w:tabs>
        <w:rPr>
          <w:rFonts w:eastAsiaTheme="minorEastAsia"/>
          <w:noProof/>
          <w:lang w:eastAsia="en-GB"/>
        </w:rPr>
      </w:pPr>
      <w:hyperlink w:anchor="_Toc52897528" w:history="1">
        <w:r w:rsidRPr="008146A0">
          <w:rPr>
            <w:rStyle w:val="Hyperlink"/>
            <w:rFonts w:cstheme="minorHAnsi"/>
            <w:noProof/>
          </w:rPr>
          <w:t>9.  one of the clerk’s other parish councils has recently commissioned a job evaluation for the clerk.  I took the opportunity to get the little Wenlock clerk job evaluated too.  It comes out that the hours should be increased and the amount of pay.  A separate email will be sent with the details.</w:t>
        </w:r>
        <w:r>
          <w:rPr>
            <w:noProof/>
            <w:webHidden/>
          </w:rPr>
          <w:tab/>
        </w:r>
        <w:r>
          <w:rPr>
            <w:noProof/>
            <w:webHidden/>
          </w:rPr>
          <w:fldChar w:fldCharType="begin"/>
        </w:r>
        <w:r>
          <w:rPr>
            <w:noProof/>
            <w:webHidden/>
          </w:rPr>
          <w:instrText xml:space="preserve"> PAGEREF _Toc52897528 \h </w:instrText>
        </w:r>
        <w:r>
          <w:rPr>
            <w:noProof/>
            <w:webHidden/>
          </w:rPr>
        </w:r>
        <w:r>
          <w:rPr>
            <w:noProof/>
            <w:webHidden/>
          </w:rPr>
          <w:fldChar w:fldCharType="separate"/>
        </w:r>
        <w:r>
          <w:rPr>
            <w:noProof/>
            <w:webHidden/>
          </w:rPr>
          <w:t>5</w:t>
        </w:r>
        <w:r>
          <w:rPr>
            <w:noProof/>
            <w:webHidden/>
          </w:rPr>
          <w:fldChar w:fldCharType="end"/>
        </w:r>
      </w:hyperlink>
    </w:p>
    <w:p w14:paraId="4C6E2BAB" w14:textId="30B28896" w:rsidR="003A59A7" w:rsidRDefault="003A59A7">
      <w:pPr>
        <w:pStyle w:val="TOC2"/>
        <w:tabs>
          <w:tab w:val="right" w:leader="dot" w:pos="10053"/>
        </w:tabs>
        <w:rPr>
          <w:rFonts w:eastAsiaTheme="minorEastAsia"/>
          <w:noProof/>
          <w:lang w:eastAsia="en-GB"/>
        </w:rPr>
      </w:pPr>
      <w:hyperlink w:anchor="_Toc52897529" w:history="1">
        <w:r w:rsidRPr="008146A0">
          <w:rPr>
            <w:rStyle w:val="Hyperlink"/>
            <w:noProof/>
          </w:rPr>
          <w:t>12b.</w:t>
        </w:r>
        <w:r>
          <w:rPr>
            <w:noProof/>
            <w:webHidden/>
          </w:rPr>
          <w:tab/>
        </w:r>
        <w:r>
          <w:rPr>
            <w:noProof/>
            <w:webHidden/>
          </w:rPr>
          <w:fldChar w:fldCharType="begin"/>
        </w:r>
        <w:r>
          <w:rPr>
            <w:noProof/>
            <w:webHidden/>
          </w:rPr>
          <w:instrText xml:space="preserve"> PAGEREF _Toc52897529 \h </w:instrText>
        </w:r>
        <w:r>
          <w:rPr>
            <w:noProof/>
            <w:webHidden/>
          </w:rPr>
        </w:r>
        <w:r>
          <w:rPr>
            <w:noProof/>
            <w:webHidden/>
          </w:rPr>
          <w:fldChar w:fldCharType="separate"/>
        </w:r>
        <w:r>
          <w:rPr>
            <w:noProof/>
            <w:webHidden/>
          </w:rPr>
          <w:t>6</w:t>
        </w:r>
        <w:r>
          <w:rPr>
            <w:noProof/>
            <w:webHidden/>
          </w:rPr>
          <w:fldChar w:fldCharType="end"/>
        </w:r>
      </w:hyperlink>
    </w:p>
    <w:p w14:paraId="398E300A" w14:textId="313FAD08" w:rsidR="003A59A7" w:rsidRDefault="003A59A7">
      <w:pPr>
        <w:pStyle w:val="TOC2"/>
        <w:tabs>
          <w:tab w:val="right" w:leader="dot" w:pos="10053"/>
        </w:tabs>
        <w:rPr>
          <w:rFonts w:eastAsiaTheme="minorEastAsia"/>
          <w:noProof/>
          <w:lang w:eastAsia="en-GB"/>
        </w:rPr>
      </w:pPr>
      <w:hyperlink w:anchor="_Toc52897530" w:history="1">
        <w:r w:rsidRPr="008146A0">
          <w:rPr>
            <w:rStyle w:val="Hyperlink"/>
            <w:noProof/>
          </w:rPr>
          <w:t xml:space="preserve">12c.  </w:t>
        </w:r>
        <w:r w:rsidRPr="008146A0">
          <w:rPr>
            <w:rStyle w:val="Hyperlink"/>
            <w:rFonts w:cstheme="minorHAnsi"/>
            <w:noProof/>
          </w:rPr>
          <w:t>Contribution to enhanced civil enforcement project.  Clerk has worked a budget to include £5000.00 into this financial year and the next one without increasing the precept.  Please the bank the reconciliation for Sep 20.  It was mentioned at the meeting organised by Borough Cllr Seymour that a new scheme is about to be offered to parish and town councils.  It should be ready for November/ December.</w:t>
        </w:r>
        <w:r>
          <w:rPr>
            <w:noProof/>
            <w:webHidden/>
          </w:rPr>
          <w:tab/>
        </w:r>
        <w:r>
          <w:rPr>
            <w:noProof/>
            <w:webHidden/>
          </w:rPr>
          <w:fldChar w:fldCharType="begin"/>
        </w:r>
        <w:r>
          <w:rPr>
            <w:noProof/>
            <w:webHidden/>
          </w:rPr>
          <w:instrText xml:space="preserve"> PAGEREF _Toc52897530 \h </w:instrText>
        </w:r>
        <w:r>
          <w:rPr>
            <w:noProof/>
            <w:webHidden/>
          </w:rPr>
        </w:r>
        <w:r>
          <w:rPr>
            <w:noProof/>
            <w:webHidden/>
          </w:rPr>
          <w:fldChar w:fldCharType="separate"/>
        </w:r>
        <w:r>
          <w:rPr>
            <w:noProof/>
            <w:webHidden/>
          </w:rPr>
          <w:t>7</w:t>
        </w:r>
        <w:r>
          <w:rPr>
            <w:noProof/>
            <w:webHidden/>
          </w:rPr>
          <w:fldChar w:fldCharType="end"/>
        </w:r>
      </w:hyperlink>
    </w:p>
    <w:p w14:paraId="1ED5BF36" w14:textId="7B63E4AA" w:rsidR="003A59A7" w:rsidRDefault="003A59A7">
      <w:pPr>
        <w:pStyle w:val="TOC2"/>
        <w:tabs>
          <w:tab w:val="right" w:leader="dot" w:pos="10053"/>
        </w:tabs>
        <w:rPr>
          <w:rFonts w:eastAsiaTheme="minorEastAsia"/>
          <w:noProof/>
          <w:lang w:eastAsia="en-GB"/>
        </w:rPr>
      </w:pPr>
      <w:hyperlink w:anchor="_Toc52897531" w:history="1">
        <w:r w:rsidRPr="008146A0">
          <w:rPr>
            <w:rStyle w:val="Hyperlink"/>
            <w:rFonts w:cstheme="minorHAnsi"/>
            <w:noProof/>
          </w:rPr>
          <w:t>12d. New Works litter signs</w:t>
        </w:r>
        <w:r>
          <w:rPr>
            <w:noProof/>
            <w:webHidden/>
          </w:rPr>
          <w:tab/>
        </w:r>
        <w:r>
          <w:rPr>
            <w:noProof/>
            <w:webHidden/>
          </w:rPr>
          <w:fldChar w:fldCharType="begin"/>
        </w:r>
        <w:r>
          <w:rPr>
            <w:noProof/>
            <w:webHidden/>
          </w:rPr>
          <w:instrText xml:space="preserve"> PAGEREF _Toc52897531 \h </w:instrText>
        </w:r>
        <w:r>
          <w:rPr>
            <w:noProof/>
            <w:webHidden/>
          </w:rPr>
        </w:r>
        <w:r>
          <w:rPr>
            <w:noProof/>
            <w:webHidden/>
          </w:rPr>
          <w:fldChar w:fldCharType="separate"/>
        </w:r>
        <w:r>
          <w:rPr>
            <w:noProof/>
            <w:webHidden/>
          </w:rPr>
          <w:t>7</w:t>
        </w:r>
        <w:r>
          <w:rPr>
            <w:noProof/>
            <w:webHidden/>
          </w:rPr>
          <w:fldChar w:fldCharType="end"/>
        </w:r>
      </w:hyperlink>
    </w:p>
    <w:p w14:paraId="09152A5A" w14:textId="73AD3188" w:rsidR="003A59A7" w:rsidRDefault="003A59A7">
      <w:pPr>
        <w:pStyle w:val="TOC2"/>
        <w:tabs>
          <w:tab w:val="right" w:leader="dot" w:pos="10053"/>
        </w:tabs>
        <w:rPr>
          <w:rFonts w:eastAsiaTheme="minorEastAsia"/>
          <w:noProof/>
          <w:lang w:eastAsia="en-GB"/>
        </w:rPr>
      </w:pPr>
      <w:hyperlink w:anchor="_Toc52897532" w:history="1">
        <w:r w:rsidRPr="008146A0">
          <w:rPr>
            <w:rStyle w:val="Hyperlink"/>
            <w:rFonts w:cstheme="minorHAnsi"/>
            <w:noProof/>
          </w:rPr>
          <w:t>The resident who requested signs is highly delighted with the signage that has appeared around 1 New Works.  Clerk has advised where the signs have come from.</w:t>
        </w:r>
        <w:r>
          <w:rPr>
            <w:noProof/>
            <w:webHidden/>
          </w:rPr>
          <w:tab/>
        </w:r>
        <w:r>
          <w:rPr>
            <w:noProof/>
            <w:webHidden/>
          </w:rPr>
          <w:fldChar w:fldCharType="begin"/>
        </w:r>
        <w:r>
          <w:rPr>
            <w:noProof/>
            <w:webHidden/>
          </w:rPr>
          <w:instrText xml:space="preserve"> PAGEREF _Toc52897532 \h </w:instrText>
        </w:r>
        <w:r>
          <w:rPr>
            <w:noProof/>
            <w:webHidden/>
          </w:rPr>
        </w:r>
        <w:r>
          <w:rPr>
            <w:noProof/>
            <w:webHidden/>
          </w:rPr>
          <w:fldChar w:fldCharType="separate"/>
        </w:r>
        <w:r>
          <w:rPr>
            <w:noProof/>
            <w:webHidden/>
          </w:rPr>
          <w:t>7</w:t>
        </w:r>
        <w:r>
          <w:rPr>
            <w:noProof/>
            <w:webHidden/>
          </w:rPr>
          <w:fldChar w:fldCharType="end"/>
        </w:r>
      </w:hyperlink>
    </w:p>
    <w:p w14:paraId="0C0666DC" w14:textId="09ED9924" w:rsidR="003A59A7" w:rsidRDefault="003A59A7">
      <w:pPr>
        <w:pStyle w:val="TOC2"/>
        <w:tabs>
          <w:tab w:val="right" w:leader="dot" w:pos="10053"/>
        </w:tabs>
        <w:rPr>
          <w:rFonts w:eastAsiaTheme="minorEastAsia"/>
          <w:noProof/>
          <w:lang w:eastAsia="en-GB"/>
        </w:rPr>
      </w:pPr>
      <w:hyperlink w:anchor="_Toc52897533" w:history="1">
        <w:r w:rsidRPr="008146A0">
          <w:rPr>
            <w:rStyle w:val="Hyperlink"/>
            <w:rFonts w:cstheme="minorHAnsi"/>
            <w:noProof/>
          </w:rPr>
          <w:t>12g.  The list of parish council grit bins and fills status has been received.   It appears no money is owed for fills or bin replacement. Confirmation has been verbally given that the one-way system will be gritted both ways.</w:t>
        </w:r>
        <w:r>
          <w:rPr>
            <w:noProof/>
            <w:webHidden/>
          </w:rPr>
          <w:tab/>
        </w:r>
        <w:r>
          <w:rPr>
            <w:noProof/>
            <w:webHidden/>
          </w:rPr>
          <w:fldChar w:fldCharType="begin"/>
        </w:r>
        <w:r>
          <w:rPr>
            <w:noProof/>
            <w:webHidden/>
          </w:rPr>
          <w:instrText xml:space="preserve"> PAGEREF _Toc52897533 \h </w:instrText>
        </w:r>
        <w:r>
          <w:rPr>
            <w:noProof/>
            <w:webHidden/>
          </w:rPr>
        </w:r>
        <w:r>
          <w:rPr>
            <w:noProof/>
            <w:webHidden/>
          </w:rPr>
          <w:fldChar w:fldCharType="separate"/>
        </w:r>
        <w:r>
          <w:rPr>
            <w:noProof/>
            <w:webHidden/>
          </w:rPr>
          <w:t>7</w:t>
        </w:r>
        <w:r>
          <w:rPr>
            <w:noProof/>
            <w:webHidden/>
          </w:rPr>
          <w:fldChar w:fldCharType="end"/>
        </w:r>
      </w:hyperlink>
    </w:p>
    <w:p w14:paraId="0F7684E6" w14:textId="6CA4C72F" w:rsidR="003A59A7" w:rsidRDefault="003A59A7" w:rsidP="003A59A7">
      <w:pPr>
        <w:pStyle w:val="Heading1"/>
        <w:rPr>
          <w:rFonts w:eastAsia="Calibri"/>
          <w:b/>
          <w:bCs/>
          <w:color w:val="auto"/>
          <w:sz w:val="28"/>
          <w:szCs w:val="28"/>
        </w:rPr>
      </w:pPr>
      <w:r>
        <w:rPr>
          <w:rFonts w:eastAsia="Calibri"/>
          <w:b/>
          <w:bCs/>
          <w:color w:val="auto"/>
          <w:sz w:val="28"/>
          <w:szCs w:val="28"/>
        </w:rPr>
        <w:fldChar w:fldCharType="end"/>
      </w:r>
      <w:r w:rsidR="00DB6897">
        <w:rPr>
          <w:rFonts w:eastAsia="Calibri"/>
          <w:b/>
          <w:bCs/>
          <w:color w:val="auto"/>
          <w:sz w:val="28"/>
          <w:szCs w:val="28"/>
        </w:rPr>
        <w:t xml:space="preserve"> </w:t>
      </w:r>
    </w:p>
    <w:p w14:paraId="1939FCEB" w14:textId="77777777" w:rsidR="003A59A7" w:rsidRDefault="003A59A7" w:rsidP="00945A61">
      <w:pPr>
        <w:pStyle w:val="Heading1"/>
        <w:jc w:val="center"/>
        <w:rPr>
          <w:rFonts w:eastAsia="Calibri"/>
          <w:b/>
          <w:bCs/>
          <w:color w:val="auto"/>
          <w:sz w:val="28"/>
          <w:szCs w:val="28"/>
        </w:rPr>
      </w:pPr>
    </w:p>
    <w:p w14:paraId="2886B090" w14:textId="50D512AB" w:rsidR="00265942" w:rsidRPr="00945A61" w:rsidRDefault="00F94CE5" w:rsidP="00945A61">
      <w:pPr>
        <w:pStyle w:val="Heading1"/>
        <w:jc w:val="center"/>
        <w:rPr>
          <w:rFonts w:eastAsia="Calibri"/>
          <w:b/>
          <w:bCs/>
          <w:color w:val="auto"/>
          <w:sz w:val="28"/>
          <w:szCs w:val="28"/>
        </w:rPr>
      </w:pPr>
      <w:bookmarkStart w:id="0" w:name="_Toc52897505"/>
      <w:r w:rsidRPr="00945A61">
        <w:rPr>
          <w:rFonts w:eastAsia="Calibri"/>
          <w:b/>
          <w:bCs/>
          <w:color w:val="auto"/>
          <w:sz w:val="28"/>
          <w:szCs w:val="28"/>
        </w:rPr>
        <w:t xml:space="preserve">You are hereby invited to </w:t>
      </w:r>
      <w:r w:rsidR="00944366" w:rsidRPr="00945A61">
        <w:rPr>
          <w:rFonts w:eastAsia="Calibri"/>
          <w:b/>
          <w:bCs/>
          <w:color w:val="auto"/>
          <w:sz w:val="28"/>
          <w:szCs w:val="28"/>
        </w:rPr>
        <w:t>the Meeting</w:t>
      </w:r>
      <w:r w:rsidRPr="00945A61">
        <w:rPr>
          <w:rFonts w:eastAsia="Calibri"/>
          <w:b/>
          <w:bCs/>
          <w:color w:val="auto"/>
          <w:sz w:val="28"/>
          <w:szCs w:val="28"/>
        </w:rPr>
        <w:t xml:space="preserve"> o</w:t>
      </w:r>
      <w:r w:rsidR="00C76C73" w:rsidRPr="00945A61">
        <w:rPr>
          <w:rFonts w:eastAsia="Calibri"/>
          <w:b/>
          <w:bCs/>
          <w:color w:val="auto"/>
          <w:sz w:val="28"/>
          <w:szCs w:val="28"/>
        </w:rPr>
        <w:t>f</w:t>
      </w:r>
      <w:r w:rsidR="00400BA3" w:rsidRPr="00945A61">
        <w:rPr>
          <w:rFonts w:eastAsia="Calibri"/>
          <w:b/>
          <w:bCs/>
          <w:color w:val="auto"/>
          <w:sz w:val="28"/>
          <w:szCs w:val="28"/>
        </w:rPr>
        <w:t xml:space="preserve"> the Parish Council on</w:t>
      </w:r>
      <w:bookmarkEnd w:id="0"/>
    </w:p>
    <w:p w14:paraId="25CC0BBD" w14:textId="75B97C09" w:rsidR="002709FE" w:rsidRPr="00945A61" w:rsidRDefault="00400BA3" w:rsidP="00945A61">
      <w:pPr>
        <w:pStyle w:val="Heading1"/>
        <w:jc w:val="center"/>
        <w:rPr>
          <w:rFonts w:asciiTheme="minorHAnsi" w:eastAsia="Calibri" w:hAnsiTheme="minorHAnsi" w:cstheme="minorHAnsi"/>
          <w:b/>
          <w:bCs/>
          <w:color w:val="000000"/>
          <w:sz w:val="24"/>
          <w:szCs w:val="24"/>
        </w:rPr>
      </w:pPr>
      <w:bookmarkStart w:id="1" w:name="_Toc52897506"/>
      <w:r w:rsidRPr="00945A61">
        <w:rPr>
          <w:rFonts w:eastAsia="Calibri"/>
          <w:b/>
          <w:bCs/>
          <w:color w:val="auto"/>
          <w:sz w:val="28"/>
          <w:szCs w:val="28"/>
        </w:rPr>
        <w:t>Monday</w:t>
      </w:r>
      <w:r w:rsidR="00DD349E">
        <w:rPr>
          <w:rFonts w:eastAsia="Calibri"/>
          <w:b/>
          <w:bCs/>
          <w:color w:val="auto"/>
          <w:sz w:val="28"/>
          <w:szCs w:val="28"/>
        </w:rPr>
        <w:t xml:space="preserve"> 12</w:t>
      </w:r>
      <w:r w:rsidR="00DD349E" w:rsidRPr="00DD349E">
        <w:rPr>
          <w:rFonts w:eastAsia="Calibri"/>
          <w:b/>
          <w:bCs/>
          <w:color w:val="auto"/>
          <w:sz w:val="28"/>
          <w:szCs w:val="28"/>
          <w:vertAlign w:val="superscript"/>
        </w:rPr>
        <w:t>th</w:t>
      </w:r>
      <w:r w:rsidR="00DD349E">
        <w:rPr>
          <w:rFonts w:eastAsia="Calibri"/>
          <w:b/>
          <w:bCs/>
          <w:color w:val="auto"/>
          <w:sz w:val="28"/>
          <w:szCs w:val="28"/>
        </w:rPr>
        <w:t xml:space="preserve"> October</w:t>
      </w:r>
      <w:r w:rsidR="0057666C" w:rsidRPr="00945A61">
        <w:rPr>
          <w:rFonts w:eastAsia="Calibri"/>
          <w:b/>
          <w:bCs/>
          <w:color w:val="auto"/>
          <w:sz w:val="28"/>
          <w:szCs w:val="28"/>
        </w:rPr>
        <w:t xml:space="preserve"> </w:t>
      </w:r>
      <w:r w:rsidR="00C62F07" w:rsidRPr="00945A61">
        <w:rPr>
          <w:rFonts w:eastAsia="Calibri"/>
          <w:b/>
          <w:bCs/>
          <w:color w:val="auto"/>
          <w:sz w:val="28"/>
          <w:szCs w:val="28"/>
        </w:rPr>
        <w:t>2020</w:t>
      </w:r>
      <w:r w:rsidR="00A54D31" w:rsidRPr="00945A61">
        <w:rPr>
          <w:rFonts w:eastAsia="Calibri"/>
          <w:b/>
          <w:bCs/>
          <w:color w:val="auto"/>
          <w:sz w:val="28"/>
          <w:szCs w:val="28"/>
        </w:rPr>
        <w:t xml:space="preserve"> </w:t>
      </w:r>
      <w:r w:rsidR="002709FE" w:rsidRPr="00945A61">
        <w:rPr>
          <w:rFonts w:eastAsia="Calibri"/>
          <w:b/>
          <w:bCs/>
          <w:color w:val="auto"/>
          <w:sz w:val="28"/>
          <w:szCs w:val="28"/>
        </w:rPr>
        <w:t xml:space="preserve">via zoom </w:t>
      </w:r>
      <w:r w:rsidR="001E22D3" w:rsidRPr="00945A61">
        <w:rPr>
          <w:rFonts w:eastAsia="Calibri"/>
          <w:b/>
          <w:bCs/>
          <w:color w:val="auto"/>
          <w:sz w:val="28"/>
          <w:szCs w:val="28"/>
        </w:rPr>
        <w:t xml:space="preserve">at </w:t>
      </w:r>
      <w:r w:rsidR="00B67AA6" w:rsidRPr="00945A61">
        <w:rPr>
          <w:rFonts w:eastAsia="Calibri"/>
          <w:b/>
          <w:bCs/>
          <w:color w:val="auto"/>
          <w:sz w:val="28"/>
          <w:szCs w:val="28"/>
        </w:rPr>
        <w:t>7</w:t>
      </w:r>
      <w:r w:rsidR="001E22D3" w:rsidRPr="00945A61">
        <w:rPr>
          <w:rFonts w:eastAsia="Calibri"/>
          <w:b/>
          <w:bCs/>
          <w:color w:val="auto"/>
          <w:sz w:val="28"/>
          <w:szCs w:val="28"/>
        </w:rPr>
        <w:t>.</w:t>
      </w:r>
      <w:r w:rsidR="00BA5420" w:rsidRPr="00945A61">
        <w:rPr>
          <w:rFonts w:eastAsia="Calibri"/>
          <w:b/>
          <w:bCs/>
          <w:color w:val="auto"/>
          <w:sz w:val="28"/>
          <w:szCs w:val="28"/>
        </w:rPr>
        <w:t>3</w:t>
      </w:r>
      <w:r w:rsidR="001E22D3" w:rsidRPr="00945A61">
        <w:rPr>
          <w:rFonts w:eastAsia="Calibri"/>
          <w:b/>
          <w:bCs/>
          <w:color w:val="auto"/>
          <w:sz w:val="28"/>
          <w:szCs w:val="28"/>
        </w:rPr>
        <w:t>0</w:t>
      </w:r>
      <w:r w:rsidR="00F94CE5" w:rsidRPr="00945A61">
        <w:rPr>
          <w:rFonts w:eastAsia="Calibri"/>
          <w:b/>
          <w:bCs/>
          <w:color w:val="auto"/>
          <w:sz w:val="28"/>
          <w:szCs w:val="28"/>
        </w:rPr>
        <w:t xml:space="preserve"> pm.</w:t>
      </w:r>
      <w:bookmarkEnd w:id="1"/>
    </w:p>
    <w:p w14:paraId="1AE0CD50" w14:textId="2EAC3279" w:rsidR="005658C6" w:rsidRDefault="002709FE" w:rsidP="005658C6">
      <w:pPr>
        <w:pStyle w:val="Heading2"/>
        <w:jc w:val="center"/>
        <w:rPr>
          <w:rStyle w:val="Hyperlink"/>
          <w:rFonts w:asciiTheme="minorHAnsi" w:eastAsia="Calibri" w:hAnsiTheme="minorHAnsi" w:cstheme="minorHAnsi"/>
          <w:sz w:val="24"/>
          <w:szCs w:val="24"/>
        </w:rPr>
      </w:pPr>
      <w:bookmarkStart w:id="2" w:name="_Toc52897507"/>
      <w:r w:rsidRPr="00945A61">
        <w:rPr>
          <w:rFonts w:eastAsia="Calibri"/>
          <w:sz w:val="24"/>
          <w:szCs w:val="24"/>
        </w:rPr>
        <w:t xml:space="preserve">Members of the public are welcome to attend the meeting.  To find out how please contact the clerk via email.  </w:t>
      </w:r>
      <w:hyperlink r:id="rId8" w:history="1">
        <w:r w:rsidRPr="00945A61">
          <w:rPr>
            <w:rStyle w:val="Hyperlink"/>
            <w:rFonts w:asciiTheme="minorHAnsi" w:eastAsia="Calibri" w:hAnsiTheme="minorHAnsi" w:cstheme="minorHAnsi"/>
            <w:sz w:val="24"/>
            <w:szCs w:val="24"/>
          </w:rPr>
          <w:t>clerk@littlewenlock-pc.co.uk</w:t>
        </w:r>
        <w:bookmarkEnd w:id="2"/>
      </w:hyperlink>
      <w:r w:rsidR="005658C6">
        <w:rPr>
          <w:rStyle w:val="Hyperlink"/>
          <w:rFonts w:asciiTheme="minorHAnsi" w:eastAsia="Calibri" w:hAnsiTheme="minorHAnsi" w:cstheme="minorHAnsi"/>
          <w:sz w:val="24"/>
          <w:szCs w:val="24"/>
        </w:rPr>
        <w:t xml:space="preserve"> </w:t>
      </w:r>
    </w:p>
    <w:p w14:paraId="723D2FCB" w14:textId="77777777" w:rsidR="00AC6BF2" w:rsidRPr="005658C6" w:rsidRDefault="00AC6BF2" w:rsidP="00BA11A6">
      <w:pPr>
        <w:pStyle w:val="Heading3"/>
        <w:spacing w:line="240" w:lineRule="auto"/>
        <w:rPr>
          <w:rFonts w:eastAsia="Calibri"/>
          <w:b/>
          <w:bCs/>
          <w:color w:val="auto"/>
        </w:rPr>
      </w:pPr>
      <w:bookmarkStart w:id="3" w:name="_Toc52897508"/>
      <w:r w:rsidRPr="005658C6">
        <w:rPr>
          <w:rFonts w:eastAsia="Calibri"/>
          <w:b/>
          <w:bCs/>
          <w:color w:val="auto"/>
        </w:rPr>
        <w:t>1. Public Session.</w:t>
      </w:r>
      <w:bookmarkEnd w:id="3"/>
      <w:r w:rsidRPr="005658C6">
        <w:rPr>
          <w:rFonts w:eastAsia="Calibri"/>
          <w:b/>
          <w:bCs/>
          <w:color w:val="auto"/>
        </w:rPr>
        <w:t xml:space="preserve">  </w:t>
      </w:r>
    </w:p>
    <w:p w14:paraId="305F6579" w14:textId="77777777" w:rsidR="00AC6BF2" w:rsidRPr="005658C6" w:rsidRDefault="00AC6BF2" w:rsidP="00BA11A6">
      <w:pPr>
        <w:pStyle w:val="Heading3"/>
        <w:spacing w:line="240" w:lineRule="auto"/>
        <w:rPr>
          <w:rFonts w:eastAsia="Calibri"/>
          <w:b/>
          <w:bCs/>
          <w:color w:val="auto"/>
        </w:rPr>
      </w:pPr>
      <w:bookmarkStart w:id="4" w:name="_Toc52897509"/>
      <w:r w:rsidRPr="005658C6">
        <w:rPr>
          <w:rFonts w:eastAsia="Calibri"/>
          <w:b/>
          <w:bCs/>
          <w:color w:val="auto"/>
        </w:rPr>
        <w:t>2. Record members present.</w:t>
      </w:r>
      <w:bookmarkEnd w:id="4"/>
    </w:p>
    <w:p w14:paraId="56C4ADFE" w14:textId="77777777" w:rsidR="00AC6BF2" w:rsidRPr="005658C6" w:rsidRDefault="00AC6BF2" w:rsidP="00BA11A6">
      <w:pPr>
        <w:pStyle w:val="Heading3"/>
        <w:spacing w:line="240" w:lineRule="auto"/>
        <w:rPr>
          <w:rFonts w:eastAsia="Calibri"/>
          <w:b/>
          <w:bCs/>
          <w:color w:val="auto"/>
        </w:rPr>
      </w:pPr>
      <w:bookmarkStart w:id="5" w:name="_Toc52897510"/>
      <w:r w:rsidRPr="005658C6">
        <w:rPr>
          <w:rFonts w:eastAsia="Calibri"/>
          <w:b/>
          <w:bCs/>
          <w:color w:val="auto"/>
        </w:rPr>
        <w:t>3. Receive apologies and reasons for absence.</w:t>
      </w:r>
      <w:bookmarkEnd w:id="5"/>
    </w:p>
    <w:p w14:paraId="5253DDB6" w14:textId="77777777" w:rsidR="00AC6BF2" w:rsidRPr="005658C6" w:rsidRDefault="00AC6BF2" w:rsidP="00BA11A6">
      <w:pPr>
        <w:pStyle w:val="Heading3"/>
        <w:spacing w:line="240" w:lineRule="auto"/>
        <w:rPr>
          <w:rFonts w:eastAsia="Calibri"/>
          <w:b/>
          <w:bCs/>
          <w:color w:val="auto"/>
        </w:rPr>
      </w:pPr>
      <w:bookmarkStart w:id="6" w:name="_Toc52897511"/>
      <w:r w:rsidRPr="005658C6">
        <w:rPr>
          <w:rFonts w:eastAsia="Calibri"/>
          <w:b/>
          <w:color w:val="auto"/>
        </w:rPr>
        <w:t>4. Dispensations and declaration of personal or prejudicial interests.</w:t>
      </w:r>
      <w:bookmarkEnd w:id="6"/>
    </w:p>
    <w:p w14:paraId="766D734B" w14:textId="235B4160" w:rsidR="00AC6BF2" w:rsidRDefault="00AC6BF2" w:rsidP="00BA11A6">
      <w:pPr>
        <w:pStyle w:val="Heading3"/>
        <w:spacing w:line="240" w:lineRule="auto"/>
        <w:rPr>
          <w:rFonts w:eastAsia="Calibri"/>
          <w:b/>
          <w:color w:val="auto"/>
        </w:rPr>
      </w:pPr>
      <w:bookmarkStart w:id="7" w:name="_Toc52897512"/>
      <w:r w:rsidRPr="005658C6">
        <w:rPr>
          <w:rFonts w:eastAsia="Calibri"/>
          <w:b/>
          <w:color w:val="auto"/>
        </w:rPr>
        <w:t xml:space="preserve">5. Minutes of the meeting held </w:t>
      </w:r>
      <w:r w:rsidR="00032FFF" w:rsidRPr="005658C6">
        <w:rPr>
          <w:rFonts w:eastAsia="Calibri"/>
          <w:b/>
          <w:color w:val="auto"/>
        </w:rPr>
        <w:t xml:space="preserve">on </w:t>
      </w:r>
      <w:r w:rsidR="00DD349E">
        <w:rPr>
          <w:rFonts w:eastAsia="Calibri"/>
          <w:b/>
          <w:color w:val="auto"/>
        </w:rPr>
        <w:t>14</w:t>
      </w:r>
      <w:r w:rsidR="00DD349E" w:rsidRPr="00DD349E">
        <w:rPr>
          <w:rFonts w:eastAsia="Calibri"/>
          <w:b/>
          <w:color w:val="auto"/>
          <w:vertAlign w:val="superscript"/>
        </w:rPr>
        <w:t>th</w:t>
      </w:r>
      <w:r w:rsidR="00DD349E">
        <w:rPr>
          <w:rFonts w:eastAsia="Calibri"/>
          <w:b/>
          <w:color w:val="auto"/>
        </w:rPr>
        <w:t xml:space="preserve"> September </w:t>
      </w:r>
      <w:r w:rsidRPr="005658C6">
        <w:rPr>
          <w:rFonts w:eastAsia="Calibri"/>
          <w:b/>
          <w:color w:val="auto"/>
        </w:rPr>
        <w:t>2020</w:t>
      </w:r>
      <w:bookmarkEnd w:id="7"/>
      <w:r w:rsidRPr="005658C6">
        <w:rPr>
          <w:rFonts w:eastAsia="Calibri"/>
          <w:b/>
          <w:color w:val="auto"/>
        </w:rPr>
        <w:t xml:space="preserve"> </w:t>
      </w:r>
    </w:p>
    <w:p w14:paraId="7EE7B871" w14:textId="30D9C660" w:rsidR="003D66B1" w:rsidRDefault="003D66B1" w:rsidP="00BA11A6">
      <w:pPr>
        <w:pStyle w:val="NoSpacing"/>
      </w:pPr>
      <w:r>
        <w:t xml:space="preserve">     a. approve the minutes of the meeting held on 14</w:t>
      </w:r>
      <w:r w:rsidRPr="003D66B1">
        <w:rPr>
          <w:vertAlign w:val="superscript"/>
        </w:rPr>
        <w:t>th</w:t>
      </w:r>
      <w:r>
        <w:t xml:space="preserve"> September 2020</w:t>
      </w:r>
    </w:p>
    <w:p w14:paraId="1CF9CE96" w14:textId="25B3CD8C" w:rsidR="003D66B1" w:rsidRPr="003D66B1" w:rsidRDefault="003D66B1" w:rsidP="00BA11A6">
      <w:pPr>
        <w:pStyle w:val="NoSpacing"/>
      </w:pPr>
      <w:r>
        <w:lastRenderedPageBreak/>
        <w:t xml:space="preserve">     b. amend minutes from July to include the computer purchase from the ward fund.    </w:t>
      </w:r>
    </w:p>
    <w:p w14:paraId="21F8EB27" w14:textId="0D60AD98" w:rsidR="00AC6BF2" w:rsidRPr="005658C6" w:rsidRDefault="00AC6BF2" w:rsidP="00BA11A6">
      <w:pPr>
        <w:pStyle w:val="Heading3"/>
        <w:spacing w:line="240" w:lineRule="auto"/>
        <w:rPr>
          <w:rFonts w:eastAsia="Calibri"/>
          <w:color w:val="auto"/>
        </w:rPr>
      </w:pPr>
      <w:bookmarkStart w:id="8" w:name="_Toc52897513"/>
      <w:r w:rsidRPr="005658C6">
        <w:rPr>
          <w:rFonts w:eastAsia="Calibri"/>
          <w:b/>
          <w:color w:val="auto"/>
        </w:rPr>
        <w:t>6</w:t>
      </w:r>
      <w:r w:rsidRPr="005658C6">
        <w:rPr>
          <w:rFonts w:eastAsia="Calibri"/>
          <w:b/>
          <w:bCs/>
          <w:color w:val="auto"/>
        </w:rPr>
        <w:t xml:space="preserve">. </w:t>
      </w:r>
      <w:r w:rsidRPr="005658C6">
        <w:rPr>
          <w:rFonts w:eastAsia="Calibri"/>
          <w:b/>
          <w:color w:val="auto"/>
        </w:rPr>
        <w:t>Borough of Telford and Wrekin Liaison.</w:t>
      </w:r>
      <w:bookmarkEnd w:id="8"/>
    </w:p>
    <w:p w14:paraId="6561EC5D" w14:textId="687937DB" w:rsidR="00AC6BF2" w:rsidRPr="005658C6" w:rsidRDefault="00DD349E" w:rsidP="00BA11A6">
      <w:pPr>
        <w:pStyle w:val="Heading3"/>
        <w:spacing w:line="240" w:lineRule="auto"/>
        <w:rPr>
          <w:rFonts w:eastAsia="Calibri"/>
          <w:b/>
          <w:color w:val="auto"/>
        </w:rPr>
      </w:pPr>
      <w:bookmarkStart w:id="9" w:name="_Toc52897514"/>
      <w:r>
        <w:rPr>
          <w:rFonts w:eastAsia="Calibri"/>
          <w:b/>
          <w:color w:val="auto"/>
        </w:rPr>
        <w:t>7</w:t>
      </w:r>
      <w:r w:rsidR="00AC6BF2" w:rsidRPr="005658C6">
        <w:rPr>
          <w:rFonts w:eastAsia="Calibri"/>
          <w:b/>
          <w:color w:val="auto"/>
        </w:rPr>
        <w:t>. Finance.</w:t>
      </w:r>
      <w:bookmarkEnd w:id="9"/>
    </w:p>
    <w:p w14:paraId="78B5AAA3" w14:textId="77777777" w:rsidR="00AC6BF2" w:rsidRPr="005658C6" w:rsidRDefault="00AC6BF2" w:rsidP="00BA11A6">
      <w:pPr>
        <w:pStyle w:val="Heading3"/>
        <w:spacing w:line="240" w:lineRule="auto"/>
        <w:rPr>
          <w:rFonts w:eastAsia="Calibri"/>
          <w:color w:val="auto"/>
        </w:rPr>
      </w:pPr>
      <w:r w:rsidRPr="005658C6">
        <w:rPr>
          <w:rFonts w:eastAsia="Calibri"/>
          <w:color w:val="auto"/>
        </w:rPr>
        <w:t xml:space="preserve">       </w:t>
      </w:r>
      <w:bookmarkStart w:id="10" w:name="_Toc52897515"/>
      <w:r w:rsidRPr="005658C6">
        <w:rPr>
          <w:rFonts w:eastAsia="Calibri"/>
          <w:color w:val="auto"/>
        </w:rPr>
        <w:t>a. Consider payment of invoices.</w:t>
      </w:r>
      <w:bookmarkEnd w:id="10"/>
      <w:r w:rsidRPr="005658C6">
        <w:rPr>
          <w:rFonts w:eastAsia="Calibri"/>
          <w:color w:val="auto"/>
        </w:rPr>
        <w:t xml:space="preserve"> </w:t>
      </w:r>
    </w:p>
    <w:p w14:paraId="46CA2F8E" w14:textId="059FD45D" w:rsidR="007B16B2" w:rsidRPr="007B16B2" w:rsidRDefault="00AC6BF2" w:rsidP="00BA11A6">
      <w:pPr>
        <w:pStyle w:val="Heading3"/>
        <w:spacing w:line="240" w:lineRule="auto"/>
      </w:pPr>
      <w:r w:rsidRPr="005658C6">
        <w:rPr>
          <w:rFonts w:eastAsia="Calibri"/>
          <w:color w:val="auto"/>
        </w:rPr>
        <w:t xml:space="preserve">     </w:t>
      </w:r>
      <w:r>
        <w:rPr>
          <w:rFonts w:eastAsia="Calibri"/>
          <w:color w:val="auto"/>
        </w:rPr>
        <w:t xml:space="preserve">     </w:t>
      </w:r>
      <w:r w:rsidRPr="005658C6">
        <w:rPr>
          <w:rFonts w:eastAsia="Calibri"/>
          <w:color w:val="auto"/>
        </w:rPr>
        <w:t xml:space="preserve"> </w:t>
      </w:r>
      <w:bookmarkStart w:id="11" w:name="_Toc52897516"/>
      <w:r w:rsidRPr="005658C6">
        <w:rPr>
          <w:rFonts w:eastAsia="Calibri"/>
          <w:color w:val="auto"/>
        </w:rPr>
        <w:t xml:space="preserve">1 </w:t>
      </w:r>
      <w:r w:rsidR="00C5226F">
        <w:rPr>
          <w:rFonts w:eastAsia="Calibri"/>
          <w:color w:val="auto"/>
        </w:rPr>
        <w:t>SLCC £144 training.</w:t>
      </w:r>
      <w:r w:rsidR="00BA11A6">
        <w:rPr>
          <w:rFonts w:eastAsia="Calibri"/>
          <w:color w:val="auto"/>
        </w:rPr>
        <w:t xml:space="preserve"> Chq 2132</w:t>
      </w:r>
      <w:bookmarkEnd w:id="11"/>
    </w:p>
    <w:p w14:paraId="6B989A84" w14:textId="5B7751FB" w:rsidR="007B16B2" w:rsidRDefault="00591E71" w:rsidP="00BA11A6">
      <w:pPr>
        <w:pStyle w:val="NoSpacing"/>
      </w:pPr>
      <w:r>
        <w:t xml:space="preserve">            2. </w:t>
      </w:r>
      <w:r w:rsidR="0057538A">
        <w:t>E. on £</w:t>
      </w:r>
      <w:r w:rsidR="007B1AA6">
        <w:t>74.52</w:t>
      </w:r>
      <w:r w:rsidR="00BA11A6">
        <w:t xml:space="preserve"> Chq 2133</w:t>
      </w:r>
    </w:p>
    <w:p w14:paraId="4AF917E3" w14:textId="42C3A27D" w:rsidR="007B1AA6" w:rsidRDefault="007B1AA6" w:rsidP="00BA11A6">
      <w:pPr>
        <w:pStyle w:val="NoSpacing"/>
      </w:pPr>
      <w:r>
        <w:t xml:space="preserve">            3. Mrs J </w:t>
      </w:r>
      <w:r w:rsidR="00000A6D">
        <w:t>Madeley £</w:t>
      </w:r>
      <w:r w:rsidR="00881DB0">
        <w:t>387.40</w:t>
      </w:r>
      <w:r w:rsidR="00BA11A6">
        <w:t xml:space="preserve"> </w:t>
      </w:r>
      <w:r w:rsidR="00541A53">
        <w:t>Chq</w:t>
      </w:r>
      <w:r w:rsidR="00BA11A6">
        <w:t xml:space="preserve"> 2134</w:t>
      </w:r>
      <w:r w:rsidR="00881DB0">
        <w:t xml:space="preserve"> and expenses £267.88</w:t>
      </w:r>
      <w:r w:rsidR="00BA11A6">
        <w:t xml:space="preserve"> </w:t>
      </w:r>
      <w:r w:rsidR="00541A53">
        <w:t>Chq</w:t>
      </w:r>
      <w:r w:rsidR="00BA11A6">
        <w:t xml:space="preserve"> 2131</w:t>
      </w:r>
    </w:p>
    <w:p w14:paraId="7DF5108A" w14:textId="0710A05B" w:rsidR="007B1AA6" w:rsidRDefault="007B1AA6" w:rsidP="00BA11A6">
      <w:pPr>
        <w:pStyle w:val="NoSpacing"/>
      </w:pPr>
      <w:r>
        <w:t xml:space="preserve">            4. HMRC</w:t>
      </w:r>
      <w:r w:rsidR="00881DB0">
        <w:t xml:space="preserve"> £2.00 </w:t>
      </w:r>
      <w:r w:rsidR="00BA11A6">
        <w:t xml:space="preserve">deducted from </w:t>
      </w:r>
      <w:r w:rsidR="00541A53">
        <w:t>outstanding credit</w:t>
      </w:r>
      <w:r w:rsidR="00BA11A6">
        <w:t xml:space="preserve"> balance.</w:t>
      </w:r>
    </w:p>
    <w:p w14:paraId="4E3F6C06" w14:textId="1600E15A" w:rsidR="00881DB0" w:rsidRDefault="00881DB0" w:rsidP="00BA11A6">
      <w:pPr>
        <w:pStyle w:val="NoSpacing"/>
      </w:pPr>
      <w:r>
        <w:t xml:space="preserve">            5. SSE ££9.70, £27.</w:t>
      </w:r>
      <w:r w:rsidR="00000A6D">
        <w:t>81, £</w:t>
      </w:r>
      <w:r>
        <w:t>16.47</w:t>
      </w:r>
      <w:r w:rsidR="00BA11A6">
        <w:t xml:space="preserve"> DD</w:t>
      </w:r>
    </w:p>
    <w:p w14:paraId="3AD1E4DB" w14:textId="005938F8" w:rsidR="00D23D21" w:rsidRPr="00591E71" w:rsidRDefault="00D23D21" w:rsidP="00BA11A6">
      <w:pPr>
        <w:pStyle w:val="NoSpacing"/>
      </w:pPr>
      <w:r>
        <w:t xml:space="preserve">            6. ROSPA Play safety £157.80 Chq 2135</w:t>
      </w:r>
    </w:p>
    <w:p w14:paraId="5E40C2CF" w14:textId="77777777" w:rsidR="00BA11A6" w:rsidRDefault="00AC6BF2" w:rsidP="00BA11A6">
      <w:pPr>
        <w:pStyle w:val="NoSpacing"/>
      </w:pPr>
      <w:r w:rsidRPr="005658C6">
        <w:t xml:space="preserve">   </w:t>
      </w:r>
      <w:r w:rsidRPr="005658C6">
        <w:rPr>
          <w:rFonts w:eastAsia="Calibri"/>
        </w:rPr>
        <w:t xml:space="preserve">    </w:t>
      </w:r>
      <w:r w:rsidRPr="005658C6">
        <w:t xml:space="preserve"> b. Bank Reconciliation. </w:t>
      </w:r>
      <w:r w:rsidR="00DD349E">
        <w:t>Sep 20</w:t>
      </w:r>
    </w:p>
    <w:p w14:paraId="74E79458" w14:textId="757E701D" w:rsidR="00027704" w:rsidRDefault="00BA11A6" w:rsidP="00BA11A6">
      <w:pPr>
        <w:pStyle w:val="NoSpacing"/>
        <w:rPr>
          <w:rFonts w:eastAsia="Calibri"/>
          <w:bCs/>
        </w:rPr>
      </w:pPr>
      <w:r>
        <w:t xml:space="preserve"> </w:t>
      </w:r>
      <w:r w:rsidR="00AC6BF2" w:rsidRPr="005658C6">
        <w:rPr>
          <w:rFonts w:eastAsia="Calibri"/>
        </w:rPr>
        <w:t xml:space="preserve">       </w:t>
      </w:r>
      <w:r w:rsidR="00AC6BF2" w:rsidRPr="005658C6">
        <w:rPr>
          <w:rFonts w:eastAsia="Calibri"/>
          <w:bCs/>
        </w:rPr>
        <w:t>c.</w:t>
      </w:r>
      <w:r w:rsidR="00155B4F">
        <w:rPr>
          <w:rFonts w:eastAsia="Calibri"/>
          <w:bCs/>
        </w:rPr>
        <w:t xml:space="preserve"> </w:t>
      </w:r>
      <w:r w:rsidR="0092628B">
        <w:rPr>
          <w:rFonts w:eastAsia="Calibri"/>
          <w:bCs/>
        </w:rPr>
        <w:t xml:space="preserve"> Bank mandate change. </w:t>
      </w:r>
    </w:p>
    <w:p w14:paraId="03AE8552" w14:textId="2AF23E33" w:rsidR="00C5226F" w:rsidRDefault="00C5226F" w:rsidP="00BA11A6">
      <w:pPr>
        <w:pStyle w:val="NoSpacing"/>
      </w:pPr>
      <w:r>
        <w:t xml:space="preserve">        d. </w:t>
      </w:r>
      <w:r w:rsidR="00BA11A6">
        <w:t xml:space="preserve"> </w:t>
      </w:r>
      <w:r>
        <w:t xml:space="preserve">Consider purchase of Christmas tree for village hall site. </w:t>
      </w:r>
    </w:p>
    <w:p w14:paraId="199DD3D1" w14:textId="0E9FFE7A" w:rsidR="00C5226F" w:rsidRDefault="003D66B1" w:rsidP="00BA11A6">
      <w:pPr>
        <w:pStyle w:val="NoSpacing"/>
      </w:pPr>
      <w:r>
        <w:t xml:space="preserve">        e.</w:t>
      </w:r>
      <w:r w:rsidR="00BA11A6">
        <w:t xml:space="preserve"> </w:t>
      </w:r>
      <w:r>
        <w:t xml:space="preserve"> Ward Fund.</w:t>
      </w:r>
      <w:r w:rsidR="00322B41">
        <w:t xml:space="preserve"> Consider a project for £300.</w:t>
      </w:r>
    </w:p>
    <w:p w14:paraId="4E6678B7" w14:textId="2A4906FE" w:rsidR="00027704" w:rsidRDefault="003D66B1" w:rsidP="00BA11A6">
      <w:pPr>
        <w:pStyle w:val="NoSpacing"/>
        <w:ind w:left="709" w:hanging="709"/>
      </w:pPr>
      <w:r>
        <w:t xml:space="preserve">        f.</w:t>
      </w:r>
      <w:r w:rsidR="00322B41">
        <w:t xml:space="preserve"> </w:t>
      </w:r>
      <w:r>
        <w:t xml:space="preserve"> </w:t>
      </w:r>
      <w:r w:rsidR="00BA11A6">
        <w:t xml:space="preserve"> </w:t>
      </w:r>
      <w:r w:rsidR="00322B41">
        <w:t>G</w:t>
      </w:r>
      <w:r>
        <w:t>rant for the kindle kindness project and computer.</w:t>
      </w:r>
      <w:r w:rsidR="00322B41">
        <w:t xml:space="preserve"> Update a further £100 is needed in view of the change of funding. </w:t>
      </w:r>
    </w:p>
    <w:p w14:paraId="3287BC20" w14:textId="77777777" w:rsidR="005F3B56" w:rsidRDefault="005F3B56" w:rsidP="00BA11A6">
      <w:pPr>
        <w:pStyle w:val="NoSpacing"/>
        <w:ind w:left="709" w:hanging="709"/>
      </w:pPr>
    </w:p>
    <w:p w14:paraId="588EC8F8" w14:textId="7CD4EDA1" w:rsidR="00DD349E" w:rsidRDefault="0092628B" w:rsidP="00BA11A6">
      <w:pPr>
        <w:pStyle w:val="Heading3"/>
        <w:spacing w:line="240" w:lineRule="auto"/>
        <w:rPr>
          <w:b/>
          <w:bCs/>
          <w:color w:val="auto"/>
        </w:rPr>
      </w:pPr>
      <w:r>
        <w:rPr>
          <w:rFonts w:eastAsia="Calibri"/>
          <w:b/>
          <w:color w:val="auto"/>
        </w:rPr>
        <w:t xml:space="preserve"> </w:t>
      </w:r>
      <w:bookmarkStart w:id="12" w:name="_Toc52897517"/>
      <w:r w:rsidR="00DD349E">
        <w:rPr>
          <w:rFonts w:eastAsia="Calibri"/>
          <w:b/>
          <w:color w:val="auto"/>
        </w:rPr>
        <w:t>8</w:t>
      </w:r>
      <w:r w:rsidR="00AC6BF2" w:rsidRPr="00DD349E">
        <w:rPr>
          <w:rFonts w:eastAsia="Calibri"/>
          <w:b/>
          <w:color w:val="auto"/>
        </w:rPr>
        <w:t xml:space="preserve">. </w:t>
      </w:r>
      <w:r w:rsidR="00AC6BF2" w:rsidRPr="00027704">
        <w:rPr>
          <w:b/>
        </w:rPr>
        <w:t xml:space="preserve"> </w:t>
      </w:r>
      <w:r w:rsidR="004C3962" w:rsidRPr="00027704">
        <w:rPr>
          <w:b/>
        </w:rPr>
        <w:t xml:space="preserve"> </w:t>
      </w:r>
      <w:r w:rsidR="00DD349E" w:rsidRPr="00270BA0">
        <w:rPr>
          <w:b/>
          <w:bCs/>
          <w:color w:val="auto"/>
        </w:rPr>
        <w:t>Climate Change and parish and town councils.</w:t>
      </w:r>
      <w:bookmarkEnd w:id="12"/>
      <w:r w:rsidR="00DD349E" w:rsidRPr="00270BA0">
        <w:rPr>
          <w:b/>
          <w:bCs/>
          <w:color w:val="auto"/>
        </w:rPr>
        <w:t xml:space="preserve"> </w:t>
      </w:r>
    </w:p>
    <w:p w14:paraId="03D18F40" w14:textId="223BE0C5" w:rsidR="00A24940" w:rsidRDefault="00DD349E" w:rsidP="00BA11A6">
      <w:pPr>
        <w:pStyle w:val="NoSpacing"/>
        <w:ind w:left="851" w:hanging="284"/>
      </w:pPr>
      <w:r>
        <w:t xml:space="preserve">a. </w:t>
      </w:r>
      <w:r w:rsidRPr="00DD349E">
        <w:t xml:space="preserve"> </w:t>
      </w:r>
      <w:r>
        <w:t xml:space="preserve">Declaring a climate emergency.  </w:t>
      </w:r>
      <w:r w:rsidR="00C5226F">
        <w:t>Consider if the parish council wants to declare a climate emergency with an action plan.</w:t>
      </w:r>
    </w:p>
    <w:p w14:paraId="6E2AB297" w14:textId="77777777" w:rsidR="00322B41" w:rsidRPr="004C3962" w:rsidRDefault="00322B41" w:rsidP="00BA11A6">
      <w:pPr>
        <w:pStyle w:val="NoSpacing"/>
        <w:ind w:left="851" w:hanging="284"/>
      </w:pPr>
    </w:p>
    <w:p w14:paraId="4B1DA7F2" w14:textId="77124091" w:rsidR="001E4B5F" w:rsidRDefault="0092628B" w:rsidP="00BA11A6">
      <w:pPr>
        <w:pStyle w:val="Heading3"/>
        <w:spacing w:line="240" w:lineRule="auto"/>
        <w:rPr>
          <w:b/>
          <w:bCs/>
          <w:color w:val="auto"/>
        </w:rPr>
      </w:pPr>
      <w:r>
        <w:rPr>
          <w:b/>
          <w:bCs/>
          <w:color w:val="auto"/>
        </w:rPr>
        <w:t xml:space="preserve"> </w:t>
      </w:r>
      <w:bookmarkStart w:id="13" w:name="_Toc52897518"/>
      <w:r w:rsidR="00DD349E">
        <w:rPr>
          <w:b/>
          <w:bCs/>
          <w:color w:val="auto"/>
        </w:rPr>
        <w:t>9.</w:t>
      </w:r>
      <w:r w:rsidR="00270BA0">
        <w:rPr>
          <w:b/>
          <w:bCs/>
          <w:color w:val="auto"/>
        </w:rPr>
        <w:t xml:space="preserve"> </w:t>
      </w:r>
      <w:r w:rsidR="004C3962" w:rsidRPr="00270BA0">
        <w:rPr>
          <w:b/>
          <w:bCs/>
          <w:color w:val="auto"/>
        </w:rPr>
        <w:t xml:space="preserve"> </w:t>
      </w:r>
      <w:r w:rsidR="00027704">
        <w:rPr>
          <w:b/>
          <w:bCs/>
          <w:color w:val="auto"/>
        </w:rPr>
        <w:t xml:space="preserve"> </w:t>
      </w:r>
      <w:r w:rsidR="00322B41">
        <w:rPr>
          <w:b/>
          <w:bCs/>
          <w:color w:val="auto"/>
        </w:rPr>
        <w:t>Clerk’s Hours.</w:t>
      </w:r>
      <w:bookmarkEnd w:id="13"/>
      <w:r w:rsidR="00322B41">
        <w:rPr>
          <w:b/>
          <w:bCs/>
          <w:color w:val="auto"/>
        </w:rPr>
        <w:t xml:space="preserve">  </w:t>
      </w:r>
    </w:p>
    <w:p w14:paraId="1243E24E" w14:textId="03A56DB0" w:rsidR="00322B41" w:rsidRDefault="00322B41" w:rsidP="00BA11A6">
      <w:pPr>
        <w:spacing w:line="240" w:lineRule="auto"/>
      </w:pPr>
      <w:r>
        <w:t xml:space="preserve">          a. job evaluation and the financial consequences.</w:t>
      </w:r>
    </w:p>
    <w:p w14:paraId="7C6DB267" w14:textId="63833ECB" w:rsidR="00881DB0" w:rsidRPr="00000A6D" w:rsidRDefault="00881DB0" w:rsidP="00BA11A6">
      <w:pPr>
        <w:spacing w:line="240" w:lineRule="auto"/>
      </w:pPr>
      <w:r w:rsidRPr="00881DB0">
        <w:rPr>
          <w:b/>
          <w:bCs/>
        </w:rPr>
        <w:t xml:space="preserve">10. </w:t>
      </w:r>
      <w:r>
        <w:rPr>
          <w:b/>
          <w:bCs/>
        </w:rPr>
        <w:t xml:space="preserve"> Playing Fields documents. </w:t>
      </w:r>
      <w:r w:rsidR="00000A6D">
        <w:rPr>
          <w:b/>
          <w:bCs/>
        </w:rPr>
        <w:t xml:space="preserve"> </w:t>
      </w:r>
      <w:r w:rsidR="00000A6D" w:rsidRPr="00000A6D">
        <w:t>Update.</w:t>
      </w:r>
    </w:p>
    <w:p w14:paraId="5238FB10" w14:textId="31E7A8C4" w:rsidR="005658C6" w:rsidRPr="00AC6BF2" w:rsidRDefault="005658C6" w:rsidP="00BA11A6">
      <w:pPr>
        <w:pStyle w:val="Heading3"/>
        <w:spacing w:line="240" w:lineRule="auto"/>
        <w:rPr>
          <w:rFonts w:eastAsia="Calibri"/>
          <w:b/>
          <w:bCs/>
          <w:color w:val="auto"/>
        </w:rPr>
      </w:pPr>
      <w:bookmarkStart w:id="14" w:name="_Toc52897519"/>
      <w:r w:rsidRPr="00AC6BF2">
        <w:rPr>
          <w:rFonts w:eastAsia="Calibri"/>
          <w:b/>
          <w:bCs/>
          <w:color w:val="auto"/>
        </w:rPr>
        <w:t>1</w:t>
      </w:r>
      <w:r w:rsidR="00000A6D">
        <w:rPr>
          <w:rFonts w:eastAsia="Calibri"/>
          <w:b/>
          <w:bCs/>
          <w:color w:val="auto"/>
        </w:rPr>
        <w:t>1</w:t>
      </w:r>
      <w:r w:rsidRPr="00AC6BF2">
        <w:rPr>
          <w:rFonts w:eastAsia="Calibri"/>
          <w:b/>
          <w:bCs/>
          <w:color w:val="auto"/>
        </w:rPr>
        <w:t>.</w:t>
      </w:r>
      <w:r w:rsidR="00027704">
        <w:rPr>
          <w:rFonts w:eastAsia="Calibri"/>
          <w:b/>
          <w:bCs/>
          <w:color w:val="auto"/>
        </w:rPr>
        <w:t xml:space="preserve"> </w:t>
      </w:r>
      <w:r w:rsidRPr="00AC6BF2">
        <w:rPr>
          <w:rFonts w:eastAsia="Calibri"/>
          <w:b/>
          <w:bCs/>
          <w:color w:val="auto"/>
        </w:rPr>
        <w:t xml:space="preserve">  Planning:</w:t>
      </w:r>
      <w:bookmarkEnd w:id="14"/>
    </w:p>
    <w:p w14:paraId="6F04788A" w14:textId="7B87FFA2" w:rsidR="005658C6" w:rsidRDefault="005658C6" w:rsidP="00BA11A6">
      <w:pPr>
        <w:pStyle w:val="Heading3"/>
        <w:spacing w:line="240" w:lineRule="auto"/>
        <w:rPr>
          <w:rFonts w:eastAsia="Calibri"/>
          <w:b/>
          <w:bCs/>
          <w:color w:val="auto"/>
        </w:rPr>
      </w:pPr>
      <w:r w:rsidRPr="00AC6BF2">
        <w:rPr>
          <w:rFonts w:eastAsia="Calibri"/>
          <w:b/>
          <w:bCs/>
          <w:color w:val="auto"/>
        </w:rPr>
        <w:t xml:space="preserve">      </w:t>
      </w:r>
      <w:r w:rsidR="00027704">
        <w:rPr>
          <w:rFonts w:eastAsia="Calibri"/>
          <w:b/>
          <w:bCs/>
          <w:color w:val="auto"/>
        </w:rPr>
        <w:t xml:space="preserve"> </w:t>
      </w:r>
      <w:r w:rsidR="00DD349E">
        <w:rPr>
          <w:rFonts w:eastAsia="Calibri"/>
          <w:b/>
          <w:bCs/>
          <w:color w:val="auto"/>
        </w:rPr>
        <w:t xml:space="preserve">   </w:t>
      </w:r>
      <w:r w:rsidR="00920521">
        <w:rPr>
          <w:rFonts w:eastAsia="Calibri"/>
          <w:b/>
          <w:bCs/>
          <w:color w:val="auto"/>
        </w:rPr>
        <w:t xml:space="preserve"> </w:t>
      </w:r>
      <w:r w:rsidRPr="00AC6BF2">
        <w:rPr>
          <w:rFonts w:eastAsia="Calibri"/>
          <w:b/>
          <w:bCs/>
          <w:color w:val="auto"/>
        </w:rPr>
        <w:t xml:space="preserve"> </w:t>
      </w:r>
      <w:bookmarkStart w:id="15" w:name="_Toc52897520"/>
      <w:r w:rsidRPr="00AC6BF2">
        <w:rPr>
          <w:rFonts w:eastAsia="Calibri"/>
          <w:b/>
          <w:bCs/>
          <w:color w:val="auto"/>
        </w:rPr>
        <w:t>a. New Applications:</w:t>
      </w:r>
      <w:bookmarkEnd w:id="15"/>
      <w:r w:rsidRPr="00AC6BF2">
        <w:rPr>
          <w:rFonts w:eastAsia="Calibri"/>
          <w:b/>
          <w:bCs/>
          <w:color w:val="auto"/>
        </w:rPr>
        <w:t xml:space="preserve"> </w:t>
      </w:r>
    </w:p>
    <w:p w14:paraId="64CDA1D3" w14:textId="77777777" w:rsidR="0092628B" w:rsidRDefault="00F93CAC" w:rsidP="00BA11A6">
      <w:pPr>
        <w:pStyle w:val="NoSpacing"/>
      </w:pPr>
      <w:r>
        <w:t xml:space="preserve">         </w:t>
      </w:r>
      <w:r w:rsidR="005658C6" w:rsidRPr="00AC6BF2">
        <w:rPr>
          <w:rFonts w:eastAsia="Calibri"/>
          <w:b/>
          <w:bCs/>
        </w:rPr>
        <w:t xml:space="preserve">    b. Decisions: </w:t>
      </w:r>
      <w:r w:rsidR="00DC573F">
        <w:t xml:space="preserve">  </w:t>
      </w:r>
    </w:p>
    <w:p w14:paraId="73E852B6" w14:textId="11BA7692" w:rsidR="005658C6" w:rsidRDefault="0092628B" w:rsidP="00BA11A6">
      <w:pPr>
        <w:pStyle w:val="NoSpacing"/>
        <w:numPr>
          <w:ilvl w:val="0"/>
          <w:numId w:val="39"/>
        </w:numPr>
        <w:ind w:left="1134" w:hanging="283"/>
      </w:pPr>
      <w:r w:rsidRPr="0092628B">
        <w:t xml:space="preserve">TWC/2020/0416 Change of use of woodland to Forest School and erection of 1 storage shed and 1 toilet shed.  Hen Rise Woods, part of Short Wood off New Works Lane New Works Little Wenlock.  </w:t>
      </w:r>
      <w:r w:rsidR="00B90A4E">
        <w:t xml:space="preserve"> </w:t>
      </w:r>
      <w:r w:rsidR="00B90A4E" w:rsidRPr="00B90A4E">
        <w:rPr>
          <w:b/>
          <w:bCs/>
        </w:rPr>
        <w:t>Granted temporarily for 2 years.</w:t>
      </w:r>
      <w:r w:rsidR="00B90A4E">
        <w:t xml:space="preserve">  </w:t>
      </w:r>
    </w:p>
    <w:p w14:paraId="39638300" w14:textId="1B5C9C6B" w:rsidR="00E8069B" w:rsidRPr="00920521" w:rsidRDefault="00E8069B" w:rsidP="00BA11A6">
      <w:pPr>
        <w:pStyle w:val="NoSpacing"/>
        <w:rPr>
          <w:b/>
          <w:bCs/>
        </w:rPr>
      </w:pPr>
      <w:r w:rsidRPr="00920521">
        <w:rPr>
          <w:b/>
          <w:bCs/>
        </w:rPr>
        <w:t xml:space="preserve">             c.</w:t>
      </w:r>
      <w:r w:rsidR="00920521">
        <w:rPr>
          <w:b/>
          <w:bCs/>
        </w:rPr>
        <w:t xml:space="preserve">  </w:t>
      </w:r>
      <w:r w:rsidRPr="00920521">
        <w:rPr>
          <w:b/>
          <w:bCs/>
        </w:rPr>
        <w:t xml:space="preserve">Enforcement action. </w:t>
      </w:r>
    </w:p>
    <w:p w14:paraId="06033C4E" w14:textId="76A3F794" w:rsidR="006C60AD" w:rsidRDefault="006E5EC9" w:rsidP="00BA11A6">
      <w:pPr>
        <w:pStyle w:val="NoSpacing"/>
        <w:rPr>
          <w:b/>
          <w:bCs/>
        </w:rPr>
      </w:pPr>
      <w:r w:rsidRPr="00920521">
        <w:rPr>
          <w:b/>
          <w:bCs/>
        </w:rPr>
        <w:t xml:space="preserve">        </w:t>
      </w:r>
      <w:r w:rsidR="00007A2A" w:rsidRPr="00920521">
        <w:rPr>
          <w:b/>
          <w:bCs/>
        </w:rPr>
        <w:t xml:space="preserve"> </w:t>
      </w:r>
      <w:r w:rsidR="00DD349E" w:rsidRPr="00920521">
        <w:rPr>
          <w:b/>
          <w:bCs/>
        </w:rPr>
        <w:t xml:space="preserve">  </w:t>
      </w:r>
      <w:r w:rsidR="00920521" w:rsidRPr="00920521">
        <w:rPr>
          <w:b/>
          <w:bCs/>
        </w:rPr>
        <w:t xml:space="preserve"> </w:t>
      </w:r>
      <w:r w:rsidRPr="00920521">
        <w:rPr>
          <w:b/>
          <w:bCs/>
        </w:rPr>
        <w:t xml:space="preserve"> </w:t>
      </w:r>
      <w:r w:rsidR="00920521" w:rsidRPr="00920521">
        <w:rPr>
          <w:b/>
          <w:bCs/>
        </w:rPr>
        <w:t>d</w:t>
      </w:r>
      <w:r w:rsidRPr="00920521">
        <w:rPr>
          <w:b/>
          <w:bCs/>
        </w:rPr>
        <w:t xml:space="preserve">. </w:t>
      </w:r>
      <w:r w:rsidR="00A17FB4" w:rsidRPr="00920521">
        <w:rPr>
          <w:b/>
          <w:bCs/>
        </w:rPr>
        <w:t xml:space="preserve"> </w:t>
      </w:r>
      <w:r w:rsidR="00DD349E" w:rsidRPr="00920521">
        <w:rPr>
          <w:b/>
          <w:bCs/>
        </w:rPr>
        <w:t>Any other planning matters</w:t>
      </w:r>
      <w:r w:rsidR="00DD349E" w:rsidRPr="00AC6BF2">
        <w:rPr>
          <w:b/>
          <w:bCs/>
        </w:rPr>
        <w:t>:</w:t>
      </w:r>
    </w:p>
    <w:p w14:paraId="4B3C319B" w14:textId="77777777" w:rsidR="005F3B56" w:rsidRDefault="005658C6" w:rsidP="00BA11A6">
      <w:pPr>
        <w:pStyle w:val="Heading3"/>
        <w:spacing w:line="240" w:lineRule="auto"/>
        <w:rPr>
          <w:rFonts w:eastAsia="Calibri"/>
          <w:b/>
          <w:bCs/>
          <w:color w:val="auto"/>
        </w:rPr>
      </w:pPr>
      <w:r w:rsidRPr="00AC6BF2">
        <w:rPr>
          <w:rFonts w:eastAsia="Calibri"/>
          <w:b/>
          <w:bCs/>
          <w:color w:val="auto"/>
        </w:rPr>
        <w:t xml:space="preserve">    </w:t>
      </w:r>
      <w:r w:rsidR="00DD349E">
        <w:rPr>
          <w:rFonts w:eastAsia="Calibri"/>
          <w:b/>
          <w:bCs/>
          <w:color w:val="auto"/>
        </w:rPr>
        <w:t xml:space="preserve">  </w:t>
      </w:r>
      <w:r w:rsidR="00007A2A">
        <w:rPr>
          <w:rFonts w:eastAsia="Calibri"/>
          <w:b/>
          <w:bCs/>
          <w:color w:val="auto"/>
        </w:rPr>
        <w:t xml:space="preserve"> </w:t>
      </w:r>
    </w:p>
    <w:p w14:paraId="5D93E968" w14:textId="4867BB77" w:rsidR="005658C6" w:rsidRPr="00AC6BF2" w:rsidRDefault="00DD349E" w:rsidP="00BA11A6">
      <w:pPr>
        <w:pStyle w:val="Heading3"/>
        <w:spacing w:line="240" w:lineRule="auto"/>
        <w:rPr>
          <w:b/>
          <w:bCs/>
          <w:color w:val="auto"/>
        </w:rPr>
      </w:pPr>
      <w:r>
        <w:rPr>
          <w:rFonts w:eastAsia="Calibri"/>
          <w:b/>
          <w:bCs/>
          <w:color w:val="auto"/>
        </w:rPr>
        <w:t xml:space="preserve"> </w:t>
      </w:r>
      <w:r w:rsidR="00032FFF">
        <w:rPr>
          <w:rFonts w:eastAsia="Calibri"/>
          <w:b/>
          <w:bCs/>
          <w:color w:val="auto"/>
        </w:rPr>
        <w:t xml:space="preserve"> </w:t>
      </w:r>
      <w:bookmarkStart w:id="16" w:name="_Toc52897521"/>
      <w:r w:rsidR="005658C6" w:rsidRPr="00AC6BF2">
        <w:rPr>
          <w:rFonts w:eastAsia="Calibri"/>
          <w:b/>
          <w:bCs/>
          <w:color w:val="auto"/>
        </w:rPr>
        <w:t>1</w:t>
      </w:r>
      <w:r w:rsidR="00000A6D">
        <w:rPr>
          <w:rFonts w:eastAsia="Calibri"/>
          <w:b/>
          <w:bCs/>
          <w:color w:val="auto"/>
        </w:rPr>
        <w:t>2</w:t>
      </w:r>
      <w:r w:rsidR="005658C6" w:rsidRPr="00AC6BF2">
        <w:rPr>
          <w:rFonts w:eastAsia="Calibri"/>
          <w:b/>
          <w:bCs/>
          <w:color w:val="auto"/>
        </w:rPr>
        <w:t>.</w:t>
      </w:r>
      <w:r w:rsidR="005658C6" w:rsidRPr="00AC6BF2">
        <w:rPr>
          <w:b/>
          <w:bCs/>
          <w:color w:val="auto"/>
        </w:rPr>
        <w:t xml:space="preserve">  Community Safety</w:t>
      </w:r>
      <w:bookmarkEnd w:id="16"/>
      <w:r w:rsidR="005658C6" w:rsidRPr="00AC6BF2">
        <w:rPr>
          <w:b/>
          <w:bCs/>
          <w:color w:val="auto"/>
        </w:rPr>
        <w:t xml:space="preserve"> </w:t>
      </w:r>
    </w:p>
    <w:p w14:paraId="3F7FF5CC" w14:textId="4EF19988" w:rsidR="00DD349E" w:rsidRDefault="00E302A5" w:rsidP="00BA11A6">
      <w:pPr>
        <w:pStyle w:val="NoSpacing"/>
      </w:pPr>
      <w:r>
        <w:t xml:space="preserve">             a. </w:t>
      </w:r>
      <w:r w:rsidR="00D23D21">
        <w:t>R</w:t>
      </w:r>
      <w:r>
        <w:t xml:space="preserve">eport from meeting with highways arranged by borough </w:t>
      </w:r>
      <w:r w:rsidR="006C60AD">
        <w:t>C</w:t>
      </w:r>
      <w:r>
        <w:t xml:space="preserve">llr </w:t>
      </w:r>
      <w:r w:rsidR="006C60AD">
        <w:t>S</w:t>
      </w:r>
      <w:r>
        <w:t>eymour.</w:t>
      </w:r>
    </w:p>
    <w:p w14:paraId="21FE2D06" w14:textId="353E7984" w:rsidR="00E302A5" w:rsidRDefault="00E302A5" w:rsidP="00BA11A6">
      <w:pPr>
        <w:pStyle w:val="NoSpacing"/>
      </w:pPr>
      <w:r>
        <w:t xml:space="preserve">             b. </w:t>
      </w:r>
      <w:r w:rsidR="00D23D21">
        <w:t>R</w:t>
      </w:r>
      <w:r>
        <w:t xml:space="preserve">eport </w:t>
      </w:r>
      <w:r w:rsidR="006C60AD">
        <w:t>of</w:t>
      </w:r>
      <w:r>
        <w:t xml:space="preserve"> meeting held with Telford and Wrekin office</w:t>
      </w:r>
      <w:r w:rsidR="00CD56CE">
        <w:t>r re next steps.</w:t>
      </w:r>
    </w:p>
    <w:p w14:paraId="44CD1117" w14:textId="7E206B86" w:rsidR="00E302A5" w:rsidRDefault="006C60AD" w:rsidP="00BA11A6">
      <w:pPr>
        <w:pStyle w:val="NoSpacing"/>
        <w:ind w:left="567"/>
      </w:pPr>
      <w:r>
        <w:t xml:space="preserve">  c</w:t>
      </w:r>
      <w:r w:rsidR="00E302A5">
        <w:t xml:space="preserve">. </w:t>
      </w:r>
      <w:r w:rsidR="00D23D21">
        <w:t>C</w:t>
      </w:r>
      <w:r w:rsidR="00E302A5">
        <w:t>ontribution towards enhanced civil parking provision.</w:t>
      </w:r>
    </w:p>
    <w:p w14:paraId="210877E3" w14:textId="15250C32" w:rsidR="009475D3" w:rsidRDefault="009475D3" w:rsidP="00BA11A6">
      <w:pPr>
        <w:pStyle w:val="NoSpacing"/>
      </w:pPr>
      <w:r>
        <w:t xml:space="preserve">         </w:t>
      </w:r>
      <w:r w:rsidR="00E302A5">
        <w:t xml:space="preserve">   </w:t>
      </w:r>
      <w:r>
        <w:t xml:space="preserve"> </w:t>
      </w:r>
      <w:r w:rsidR="00B90A4E">
        <w:t>d</w:t>
      </w:r>
      <w:r>
        <w:t>. New Works Litter</w:t>
      </w:r>
      <w:r w:rsidR="007D1B30">
        <w:t>.</w:t>
      </w:r>
    </w:p>
    <w:p w14:paraId="085BB300" w14:textId="0073D3A3" w:rsidR="00AE3A00" w:rsidRDefault="005F6F39" w:rsidP="00BA11A6">
      <w:pPr>
        <w:pStyle w:val="NoSpacing"/>
      </w:pPr>
      <w:r>
        <w:lastRenderedPageBreak/>
        <w:t xml:space="preserve">         </w:t>
      </w:r>
      <w:r w:rsidR="00AE3A00">
        <w:t xml:space="preserve"> </w:t>
      </w:r>
      <w:r w:rsidR="00E302A5">
        <w:t xml:space="preserve">   </w:t>
      </w:r>
      <w:r w:rsidR="00B90A4E">
        <w:t>e</w:t>
      </w:r>
      <w:r w:rsidR="00AE3A00">
        <w:t xml:space="preserve">. </w:t>
      </w:r>
      <w:r w:rsidR="00D23D21">
        <w:t>R</w:t>
      </w:r>
      <w:r w:rsidR="00AE3A00">
        <w:t xml:space="preserve">eflective tape </w:t>
      </w:r>
    </w:p>
    <w:p w14:paraId="6D5FD7C4" w14:textId="4C98009F" w:rsidR="00B51183" w:rsidRDefault="00B51183" w:rsidP="00BA11A6">
      <w:pPr>
        <w:pStyle w:val="NoSpacing"/>
      </w:pPr>
      <w:r>
        <w:t xml:space="preserve">       </w:t>
      </w:r>
      <w:r w:rsidR="00B90A4E">
        <w:t xml:space="preserve">   </w:t>
      </w:r>
      <w:r>
        <w:t xml:space="preserve"> </w:t>
      </w:r>
      <w:r w:rsidR="000B0688">
        <w:t xml:space="preserve">  </w:t>
      </w:r>
      <w:r w:rsidR="00B90A4E">
        <w:t>f</w:t>
      </w:r>
      <w:r w:rsidR="000B0688">
        <w:t>. Community speed watch.</w:t>
      </w:r>
    </w:p>
    <w:p w14:paraId="7E5CB4A4" w14:textId="21D7888D" w:rsidR="00CD68E0" w:rsidRDefault="00CD68E0" w:rsidP="00BA11A6">
      <w:pPr>
        <w:pStyle w:val="NoSpacing"/>
      </w:pPr>
      <w:r>
        <w:t xml:space="preserve">             g. Gritting and Grit bins.  </w:t>
      </w:r>
    </w:p>
    <w:p w14:paraId="0EA1BD78" w14:textId="4BEA18D0" w:rsidR="001277A4" w:rsidRDefault="005F3B56" w:rsidP="00BA11A6">
      <w:pPr>
        <w:pStyle w:val="NoSpacing"/>
      </w:pPr>
      <w:r>
        <w:t xml:space="preserve">             h. Consider grant towards the biomass boiler for the village hall.</w:t>
      </w:r>
      <w:r w:rsidR="000B0688">
        <w:t xml:space="preserve">          </w:t>
      </w:r>
    </w:p>
    <w:p w14:paraId="254AC22A" w14:textId="55ED0208" w:rsidR="006F0983" w:rsidRDefault="006F0983" w:rsidP="00BA11A6">
      <w:pPr>
        <w:pStyle w:val="NoSpacing"/>
      </w:pPr>
      <w:r>
        <w:t xml:space="preserve">        </w:t>
      </w:r>
      <w:r w:rsidR="00881DB0">
        <w:t xml:space="preserve">    </w:t>
      </w:r>
      <w:r>
        <w:t xml:space="preserve"> i. </w:t>
      </w:r>
      <w:r w:rsidR="00D23D21">
        <w:t xml:space="preserve"> </w:t>
      </w:r>
      <w:r>
        <w:t>West Mercia Police and Crime Commissioner road safety grant.</w:t>
      </w:r>
    </w:p>
    <w:p w14:paraId="177EDB74" w14:textId="77777777" w:rsidR="00027704" w:rsidRDefault="00027704" w:rsidP="00BA11A6">
      <w:pPr>
        <w:pStyle w:val="NoSpacing"/>
      </w:pPr>
    </w:p>
    <w:p w14:paraId="587C2A95" w14:textId="77EC1BFB" w:rsidR="00401363" w:rsidRDefault="00973898" w:rsidP="00BA11A6">
      <w:pPr>
        <w:pStyle w:val="NoSpacing"/>
        <w:rPr>
          <w:b/>
          <w:bCs/>
        </w:rPr>
      </w:pPr>
      <w:r>
        <w:t xml:space="preserve"> </w:t>
      </w:r>
      <w:r w:rsidR="00032FFF">
        <w:t xml:space="preserve"> </w:t>
      </w:r>
      <w:r w:rsidR="00AC6BF2" w:rsidRPr="00AC6BF2">
        <w:rPr>
          <w:rFonts w:eastAsia="Calibri"/>
          <w:b/>
          <w:bCs/>
        </w:rPr>
        <w:t xml:space="preserve"> </w:t>
      </w:r>
      <w:r w:rsidR="005658C6" w:rsidRPr="00AC6BF2">
        <w:rPr>
          <w:rFonts w:eastAsia="Calibri"/>
          <w:b/>
          <w:bCs/>
        </w:rPr>
        <w:t>1</w:t>
      </w:r>
      <w:r w:rsidR="00000A6D">
        <w:rPr>
          <w:rFonts w:eastAsia="Calibri"/>
          <w:b/>
          <w:bCs/>
        </w:rPr>
        <w:t>3</w:t>
      </w:r>
      <w:r w:rsidR="005658C6" w:rsidRPr="00AC6BF2">
        <w:rPr>
          <w:rFonts w:eastAsia="Calibri"/>
          <w:b/>
          <w:bCs/>
        </w:rPr>
        <w:t xml:space="preserve">.  </w:t>
      </w:r>
      <w:r w:rsidR="005658C6" w:rsidRPr="00AC6BF2">
        <w:rPr>
          <w:b/>
          <w:bCs/>
        </w:rPr>
        <w:t>Clerk’s Report.</w:t>
      </w:r>
    </w:p>
    <w:p w14:paraId="06C6E727" w14:textId="77777777" w:rsidR="00027704" w:rsidRDefault="00027704" w:rsidP="00BA11A6">
      <w:pPr>
        <w:pStyle w:val="NoSpacing"/>
        <w:rPr>
          <w:b/>
          <w:bCs/>
        </w:rPr>
      </w:pPr>
    </w:p>
    <w:p w14:paraId="4191EFD0" w14:textId="1E19D855" w:rsidR="005658C6" w:rsidRPr="00AC6BF2" w:rsidRDefault="00032FFF" w:rsidP="00BA11A6">
      <w:pPr>
        <w:pStyle w:val="Heading3"/>
        <w:spacing w:line="240" w:lineRule="auto"/>
        <w:rPr>
          <w:b/>
          <w:bCs/>
          <w:color w:val="auto"/>
        </w:rPr>
      </w:pPr>
      <w:r>
        <w:rPr>
          <w:rFonts w:eastAsia="Calibri"/>
          <w:b/>
          <w:bCs/>
          <w:color w:val="auto"/>
        </w:rPr>
        <w:t xml:space="preserve">  </w:t>
      </w:r>
      <w:r w:rsidR="00AC6BF2" w:rsidRPr="00AC6BF2">
        <w:rPr>
          <w:rFonts w:eastAsia="Calibri"/>
          <w:b/>
          <w:bCs/>
          <w:color w:val="auto"/>
        </w:rPr>
        <w:t xml:space="preserve"> </w:t>
      </w:r>
      <w:bookmarkStart w:id="17" w:name="_Toc52897522"/>
      <w:r w:rsidR="005658C6" w:rsidRPr="00AC6BF2">
        <w:rPr>
          <w:rFonts w:eastAsia="Calibri"/>
          <w:b/>
          <w:bCs/>
          <w:color w:val="auto"/>
        </w:rPr>
        <w:t>1</w:t>
      </w:r>
      <w:r w:rsidR="00000A6D">
        <w:rPr>
          <w:rFonts w:eastAsia="Calibri"/>
          <w:b/>
          <w:bCs/>
          <w:color w:val="auto"/>
        </w:rPr>
        <w:t>4</w:t>
      </w:r>
      <w:r w:rsidR="005658C6" w:rsidRPr="00AC6BF2">
        <w:rPr>
          <w:rFonts w:eastAsia="Calibri"/>
          <w:b/>
          <w:bCs/>
          <w:color w:val="auto"/>
        </w:rPr>
        <w:t xml:space="preserve">.  </w:t>
      </w:r>
      <w:r w:rsidR="005658C6" w:rsidRPr="00AC6BF2">
        <w:rPr>
          <w:b/>
          <w:bCs/>
          <w:color w:val="auto"/>
        </w:rPr>
        <w:t>Individual Councillors Report and updates:</w:t>
      </w:r>
      <w:bookmarkEnd w:id="17"/>
    </w:p>
    <w:p w14:paraId="16A9D2A3" w14:textId="007EAE5D" w:rsidR="005658C6" w:rsidRPr="00AC6BF2" w:rsidRDefault="005658C6" w:rsidP="00BA11A6">
      <w:pPr>
        <w:pStyle w:val="Heading3"/>
        <w:spacing w:line="240" w:lineRule="auto"/>
        <w:rPr>
          <w:rFonts w:eastAsia="Calibri"/>
          <w:color w:val="auto"/>
        </w:rPr>
      </w:pPr>
      <w:r w:rsidRPr="00AC6BF2">
        <w:rPr>
          <w:b/>
          <w:bCs/>
          <w:color w:val="auto"/>
        </w:rPr>
        <w:t xml:space="preserve">        </w:t>
      </w:r>
      <w:r w:rsidR="005F3B56">
        <w:rPr>
          <w:b/>
          <w:bCs/>
          <w:color w:val="auto"/>
        </w:rPr>
        <w:t xml:space="preserve"> </w:t>
      </w:r>
      <w:r w:rsidRPr="00AC6BF2">
        <w:rPr>
          <w:b/>
          <w:bCs/>
          <w:color w:val="auto"/>
        </w:rPr>
        <w:t xml:space="preserve">  </w:t>
      </w:r>
      <w:bookmarkStart w:id="18" w:name="_Toc52897523"/>
      <w:r w:rsidRPr="00AC6BF2">
        <w:rPr>
          <w:b/>
          <w:bCs/>
          <w:color w:val="auto"/>
        </w:rPr>
        <w:t xml:space="preserve">a. </w:t>
      </w:r>
      <w:r w:rsidRPr="00AC6BF2">
        <w:rPr>
          <w:rFonts w:eastAsia="Calibri"/>
          <w:color w:val="auto"/>
        </w:rPr>
        <w:t>Update from Rights of Way Telford and Wrekin.</w:t>
      </w:r>
      <w:bookmarkEnd w:id="18"/>
    </w:p>
    <w:p w14:paraId="783DB61A" w14:textId="1DB66634" w:rsidR="00920521" w:rsidRDefault="005658C6" w:rsidP="00BA11A6">
      <w:pPr>
        <w:pStyle w:val="Heading3"/>
        <w:spacing w:line="240" w:lineRule="auto"/>
        <w:rPr>
          <w:b/>
          <w:bCs/>
          <w:color w:val="auto"/>
        </w:rPr>
      </w:pPr>
      <w:r w:rsidRPr="00AC6BF2">
        <w:rPr>
          <w:color w:val="auto"/>
        </w:rPr>
        <w:t xml:space="preserve">        </w:t>
      </w:r>
      <w:r w:rsidR="005F3B56">
        <w:rPr>
          <w:color w:val="auto"/>
        </w:rPr>
        <w:t xml:space="preserve"> </w:t>
      </w:r>
      <w:r w:rsidRPr="00AC6BF2">
        <w:rPr>
          <w:color w:val="auto"/>
        </w:rPr>
        <w:t xml:space="preserve">  </w:t>
      </w:r>
      <w:bookmarkStart w:id="19" w:name="_Toc52897524"/>
      <w:r w:rsidRPr="005F3B56">
        <w:rPr>
          <w:b/>
          <w:bCs/>
          <w:color w:val="auto"/>
        </w:rPr>
        <w:t>b.</w:t>
      </w:r>
      <w:r w:rsidRPr="00AC6BF2">
        <w:rPr>
          <w:rFonts w:eastAsia="Calibri"/>
          <w:color w:val="auto"/>
        </w:rPr>
        <w:t xml:space="preserve"> Village hall and playing fields committee.</w:t>
      </w:r>
      <w:bookmarkEnd w:id="19"/>
      <w:r w:rsidR="00032FFF">
        <w:rPr>
          <w:b/>
          <w:bCs/>
          <w:color w:val="auto"/>
        </w:rPr>
        <w:t xml:space="preserve"> </w:t>
      </w:r>
      <w:r w:rsidRPr="00AC6BF2">
        <w:rPr>
          <w:b/>
          <w:bCs/>
          <w:color w:val="auto"/>
        </w:rPr>
        <w:t xml:space="preserve"> </w:t>
      </w:r>
    </w:p>
    <w:p w14:paraId="75E96538" w14:textId="35CC9D19" w:rsidR="005F3B56" w:rsidRPr="005F3B56" w:rsidRDefault="00D23D21" w:rsidP="00282989">
      <w:r>
        <w:t xml:space="preserve">            </w:t>
      </w:r>
      <w:r>
        <w:rPr>
          <w:b/>
          <w:bCs/>
        </w:rPr>
        <w:t>c</w:t>
      </w:r>
      <w:r>
        <w:t>. Remembrance Sunday.</w:t>
      </w:r>
    </w:p>
    <w:p w14:paraId="36A74EE8" w14:textId="1CD9AD45" w:rsidR="00401363" w:rsidRDefault="00032FFF" w:rsidP="00BA11A6">
      <w:pPr>
        <w:pStyle w:val="Heading3"/>
        <w:spacing w:line="240" w:lineRule="auto"/>
        <w:ind w:left="567" w:hanging="567"/>
        <w:rPr>
          <w:b/>
          <w:bCs/>
          <w:color w:val="auto"/>
        </w:rPr>
      </w:pPr>
      <w:r>
        <w:rPr>
          <w:b/>
          <w:bCs/>
          <w:color w:val="auto"/>
        </w:rPr>
        <w:t xml:space="preserve"> </w:t>
      </w:r>
      <w:r w:rsidR="005658C6" w:rsidRPr="00AC6BF2">
        <w:rPr>
          <w:b/>
          <w:bCs/>
          <w:color w:val="auto"/>
        </w:rPr>
        <w:t xml:space="preserve"> </w:t>
      </w:r>
      <w:bookmarkStart w:id="20" w:name="_Toc52897525"/>
      <w:r w:rsidR="0092628B">
        <w:rPr>
          <w:b/>
          <w:bCs/>
          <w:color w:val="auto"/>
        </w:rPr>
        <w:t>1</w:t>
      </w:r>
      <w:r w:rsidR="00000A6D">
        <w:rPr>
          <w:b/>
          <w:bCs/>
          <w:color w:val="auto"/>
        </w:rPr>
        <w:t>5</w:t>
      </w:r>
      <w:r w:rsidR="005658C6" w:rsidRPr="00AC6BF2">
        <w:rPr>
          <w:b/>
          <w:bCs/>
          <w:color w:val="auto"/>
        </w:rPr>
        <w:t>. Correspondence:</w:t>
      </w:r>
      <w:bookmarkEnd w:id="20"/>
      <w:r w:rsidR="005658C6" w:rsidRPr="00AC6BF2">
        <w:rPr>
          <w:b/>
          <w:bCs/>
          <w:color w:val="auto"/>
        </w:rPr>
        <w:t xml:space="preserve"> </w:t>
      </w:r>
    </w:p>
    <w:p w14:paraId="5D93B926" w14:textId="3F7D6FB2" w:rsidR="00920521" w:rsidRDefault="00E302A5" w:rsidP="00BA11A6">
      <w:pPr>
        <w:pStyle w:val="NoSpacing"/>
      </w:pPr>
      <w:r>
        <w:t xml:space="preserve">           a.</w:t>
      </w:r>
      <w:r w:rsidR="003D66B1">
        <w:t xml:space="preserve"> </w:t>
      </w:r>
      <w:r>
        <w:t>Call for sties for local</w:t>
      </w:r>
      <w:r w:rsidR="00920521">
        <w:t xml:space="preserve"> </w:t>
      </w:r>
      <w:r>
        <w:t>plan extended to 8.1.20</w:t>
      </w:r>
      <w:r w:rsidR="00920521">
        <w:t>.</w:t>
      </w:r>
    </w:p>
    <w:p w14:paraId="08F095A7" w14:textId="2DBA4271" w:rsidR="00B51183" w:rsidRDefault="003D66B1" w:rsidP="00BA11A6">
      <w:pPr>
        <w:pStyle w:val="NoSpacing"/>
      </w:pPr>
      <w:r>
        <w:t xml:space="preserve">           b. Let’s get Telford healthy. Telford and Wrekin.</w:t>
      </w:r>
    </w:p>
    <w:p w14:paraId="224C350C" w14:textId="37B1D6FD" w:rsidR="003D66B1" w:rsidRDefault="003D66B1" w:rsidP="00BA11A6">
      <w:pPr>
        <w:pStyle w:val="NoSpacing"/>
      </w:pPr>
      <w:r>
        <w:t xml:space="preserve">           c. Wellers Hedleys legal news.</w:t>
      </w:r>
    </w:p>
    <w:p w14:paraId="3C9168F3" w14:textId="7F74A70A" w:rsidR="003D66B1" w:rsidRDefault="003D66B1" w:rsidP="00BA11A6">
      <w:pPr>
        <w:pStyle w:val="NoSpacing"/>
      </w:pPr>
      <w:r>
        <w:t xml:space="preserve">           d. Shropshire Climate Action Partnership information from SALC</w:t>
      </w:r>
    </w:p>
    <w:p w14:paraId="0DB7C8BA" w14:textId="05817F82" w:rsidR="00CD68E0" w:rsidRDefault="00CD68E0" w:rsidP="00BA11A6">
      <w:pPr>
        <w:pStyle w:val="NoSpacing"/>
      </w:pPr>
      <w:r>
        <w:t xml:space="preserve">           e. Customer Strategy Consultation Telford and Wrekin.</w:t>
      </w:r>
    </w:p>
    <w:p w14:paraId="54054CFB" w14:textId="58032816" w:rsidR="008B1E99" w:rsidRDefault="008B1E99" w:rsidP="00BA11A6">
      <w:pPr>
        <w:pStyle w:val="NoSpacing"/>
      </w:pPr>
      <w:r>
        <w:t xml:space="preserve">           f. Shropshire Hills AONB annual report. 19-20</w:t>
      </w:r>
    </w:p>
    <w:p w14:paraId="0C25BBC5" w14:textId="26936AA2" w:rsidR="00881DB0" w:rsidRDefault="00881DB0" w:rsidP="00BA11A6">
      <w:pPr>
        <w:pStyle w:val="NoSpacing"/>
      </w:pPr>
      <w:r>
        <w:t xml:space="preserve">           g. SSE information about environmental impact of electricity supply</w:t>
      </w:r>
    </w:p>
    <w:p w14:paraId="006EA0BF" w14:textId="4EF4878C" w:rsidR="00D23D21" w:rsidRDefault="00D23D21" w:rsidP="00BA11A6">
      <w:pPr>
        <w:pStyle w:val="NoSpacing"/>
      </w:pPr>
      <w:r>
        <w:t xml:space="preserve">           h. Hedgehog village status. Shropshire Wildlife Trust</w:t>
      </w:r>
    </w:p>
    <w:p w14:paraId="342A0847" w14:textId="2EC58A35" w:rsidR="00920521" w:rsidRDefault="00881DB0" w:rsidP="00BA11A6">
      <w:pPr>
        <w:pStyle w:val="NoSpacing"/>
      </w:pPr>
      <w:r>
        <w:t xml:space="preserve"> </w:t>
      </w:r>
    </w:p>
    <w:p w14:paraId="571AA65C" w14:textId="4FDCD7CB" w:rsidR="005658C6" w:rsidRPr="00AC6BF2" w:rsidRDefault="00B51183" w:rsidP="00BA11A6">
      <w:pPr>
        <w:spacing w:line="240" w:lineRule="auto"/>
        <w:rPr>
          <w:b/>
          <w:bCs/>
        </w:rPr>
      </w:pPr>
      <w:r>
        <w:t xml:space="preserve"> </w:t>
      </w:r>
      <w:r w:rsidR="00032FFF">
        <w:t xml:space="preserve"> </w:t>
      </w:r>
      <w:r w:rsidR="000B0688">
        <w:t xml:space="preserve"> </w:t>
      </w:r>
      <w:r w:rsidR="0092628B">
        <w:rPr>
          <w:b/>
          <w:bCs/>
        </w:rPr>
        <w:t>1</w:t>
      </w:r>
      <w:r w:rsidR="00000A6D">
        <w:rPr>
          <w:b/>
          <w:bCs/>
        </w:rPr>
        <w:t>6</w:t>
      </w:r>
      <w:r w:rsidR="005658C6" w:rsidRPr="00AC6BF2">
        <w:rPr>
          <w:b/>
          <w:bCs/>
        </w:rPr>
        <w:t xml:space="preserve">. Date of next schedule meeting </w:t>
      </w:r>
      <w:r w:rsidR="00DD349E">
        <w:rPr>
          <w:b/>
          <w:bCs/>
        </w:rPr>
        <w:t>9</w:t>
      </w:r>
      <w:r w:rsidR="00DD349E" w:rsidRPr="00DD349E">
        <w:rPr>
          <w:b/>
          <w:bCs/>
          <w:vertAlign w:val="superscript"/>
        </w:rPr>
        <w:t>th</w:t>
      </w:r>
      <w:r w:rsidR="00DD349E">
        <w:rPr>
          <w:b/>
          <w:bCs/>
        </w:rPr>
        <w:t xml:space="preserve"> November </w:t>
      </w:r>
      <w:r w:rsidR="005658C6" w:rsidRPr="00AC6BF2">
        <w:rPr>
          <w:b/>
          <w:bCs/>
        </w:rPr>
        <w:t>2020</w:t>
      </w:r>
    </w:p>
    <w:p w14:paraId="346D0C9C" w14:textId="77777777" w:rsidR="005658C6" w:rsidRPr="00AC6BF2" w:rsidRDefault="005658C6" w:rsidP="00BA11A6">
      <w:pPr>
        <w:spacing w:line="240" w:lineRule="auto"/>
      </w:pPr>
    </w:p>
    <w:p w14:paraId="20203972" w14:textId="77777777" w:rsidR="003D5967" w:rsidRDefault="006C60AD" w:rsidP="00401363">
      <w:pPr>
        <w:pStyle w:val="Heading2"/>
      </w:pPr>
      <w:bookmarkStart w:id="21" w:name="_Toc52897526"/>
      <w:r>
        <w:t>R</w:t>
      </w:r>
      <w:r w:rsidR="00401363" w:rsidRPr="00401363">
        <w:t>eport</w:t>
      </w:r>
      <w:bookmarkEnd w:id="21"/>
    </w:p>
    <w:p w14:paraId="6EF4F8C0" w14:textId="77777777" w:rsidR="003D5967" w:rsidRDefault="003D5967" w:rsidP="00401363">
      <w:pPr>
        <w:pStyle w:val="Heading2"/>
      </w:pPr>
    </w:p>
    <w:p w14:paraId="245C1B51" w14:textId="35A797B5" w:rsidR="005658C6" w:rsidRDefault="003D5967" w:rsidP="00401363">
      <w:pPr>
        <w:pStyle w:val="Heading2"/>
        <w:rPr>
          <w:rFonts w:asciiTheme="minorHAnsi" w:hAnsiTheme="minorHAnsi" w:cstheme="minorHAnsi"/>
          <w:b w:val="0"/>
          <w:bCs w:val="0"/>
          <w:sz w:val="24"/>
          <w:szCs w:val="24"/>
        </w:rPr>
      </w:pPr>
      <w:bookmarkStart w:id="22" w:name="_Toc52897527"/>
      <w:r w:rsidRPr="003D5967">
        <w:rPr>
          <w:b w:val="0"/>
          <w:bCs w:val="0"/>
          <w:sz w:val="24"/>
          <w:szCs w:val="24"/>
        </w:rPr>
        <w:t>8a</w:t>
      </w:r>
      <w:r>
        <w:t xml:space="preserve">. </w:t>
      </w:r>
      <w:r w:rsidR="00401363" w:rsidRPr="00401363">
        <w:t xml:space="preserve"> </w:t>
      </w:r>
      <w:r w:rsidRPr="003D5967">
        <w:rPr>
          <w:rFonts w:asciiTheme="minorHAnsi" w:hAnsiTheme="minorHAnsi" w:cstheme="minorHAnsi"/>
          <w:b w:val="0"/>
          <w:bCs w:val="0"/>
          <w:sz w:val="24"/>
          <w:szCs w:val="24"/>
        </w:rPr>
        <w:t xml:space="preserve">clerk has now completed the training paid for by the parish council.  The materials provided have been circulated.  If the parish council decides to declare a climate emergency there are two aspects to it.  Reduce the carbon footprint of the parish council with policies and an action plan.  Then encourage the community to reduce their carbon footprint.  The social media element of this was good useful information.  The parish council will need to create a social media profile and agree a policy of use.  At the present moment the parish council does not have the power to provide advice or funding towards </w:t>
      </w:r>
      <w:r w:rsidR="0057538A" w:rsidRPr="003D5967">
        <w:rPr>
          <w:rFonts w:asciiTheme="minorHAnsi" w:hAnsiTheme="minorHAnsi" w:cstheme="minorHAnsi"/>
          <w:b w:val="0"/>
          <w:bCs w:val="0"/>
          <w:sz w:val="24"/>
          <w:szCs w:val="24"/>
        </w:rPr>
        <w:t>individuals</w:t>
      </w:r>
      <w:r w:rsidRPr="003D5967">
        <w:rPr>
          <w:rFonts w:asciiTheme="minorHAnsi" w:hAnsiTheme="minorHAnsi" w:cstheme="minorHAnsi"/>
          <w:b w:val="0"/>
          <w:bCs w:val="0"/>
          <w:sz w:val="24"/>
          <w:szCs w:val="24"/>
        </w:rPr>
        <w:t xml:space="preserve"> lifestyles.  But handing out opportunities and </w:t>
      </w:r>
      <w:r w:rsidR="0057538A" w:rsidRPr="003D5967">
        <w:rPr>
          <w:rFonts w:asciiTheme="minorHAnsi" w:hAnsiTheme="minorHAnsi" w:cstheme="minorHAnsi"/>
          <w:b w:val="0"/>
          <w:bCs w:val="0"/>
          <w:sz w:val="24"/>
          <w:szCs w:val="24"/>
        </w:rPr>
        <w:t>encouraging</w:t>
      </w:r>
      <w:r w:rsidRPr="003D5967">
        <w:rPr>
          <w:rFonts w:asciiTheme="minorHAnsi" w:hAnsiTheme="minorHAnsi" w:cstheme="minorHAnsi"/>
          <w:b w:val="0"/>
          <w:bCs w:val="0"/>
          <w:sz w:val="24"/>
          <w:szCs w:val="24"/>
        </w:rPr>
        <w:t xml:space="preserve"> things like eliminating single use plastic in the community can be done.  I suggest we agree to declare a climate emergency and start to </w:t>
      </w:r>
      <w:r w:rsidRPr="003D5967">
        <w:rPr>
          <w:rFonts w:asciiTheme="minorHAnsi" w:hAnsiTheme="minorHAnsi" w:cstheme="minorHAnsi"/>
          <w:b w:val="0"/>
          <w:bCs w:val="0"/>
          <w:sz w:val="24"/>
          <w:szCs w:val="24"/>
        </w:rPr>
        <w:lastRenderedPageBreak/>
        <w:t>form an action plan to reduce the carbon footprint of the parish council as far as it can.  The start is to find out what the carbon footprint is.  There are tools available.</w:t>
      </w:r>
      <w:r>
        <w:rPr>
          <w:rFonts w:asciiTheme="minorHAnsi" w:hAnsiTheme="minorHAnsi" w:cstheme="minorHAnsi"/>
          <w:b w:val="0"/>
          <w:bCs w:val="0"/>
          <w:sz w:val="24"/>
          <w:szCs w:val="24"/>
        </w:rPr>
        <w:t xml:space="preserve">  Clerk has also signed the parish council up to be a </w:t>
      </w:r>
      <w:r w:rsidR="00CD68E0">
        <w:rPr>
          <w:rFonts w:asciiTheme="minorHAnsi" w:hAnsiTheme="minorHAnsi" w:cstheme="minorHAnsi"/>
          <w:b w:val="0"/>
          <w:bCs w:val="0"/>
          <w:sz w:val="24"/>
          <w:szCs w:val="24"/>
        </w:rPr>
        <w:t xml:space="preserve">part of </w:t>
      </w:r>
      <w:r w:rsidR="0057538A">
        <w:rPr>
          <w:rFonts w:asciiTheme="minorHAnsi" w:hAnsiTheme="minorHAnsi" w:cstheme="minorHAnsi"/>
          <w:b w:val="0"/>
          <w:bCs w:val="0"/>
          <w:sz w:val="24"/>
          <w:szCs w:val="24"/>
        </w:rPr>
        <w:t>a Parish</w:t>
      </w:r>
      <w:r w:rsidR="00CD68E0" w:rsidRPr="00CD68E0">
        <w:rPr>
          <w:rFonts w:asciiTheme="minorHAnsi" w:hAnsiTheme="minorHAnsi" w:cstheme="minorHAnsi"/>
          <w:b w:val="0"/>
          <w:bCs w:val="0"/>
          <w:sz w:val="24"/>
          <w:szCs w:val="24"/>
        </w:rPr>
        <w:t xml:space="preserve"> Council Climate Campaign Pilot</w:t>
      </w:r>
      <w:r w:rsidR="00CD68E0">
        <w:rPr>
          <w:rFonts w:asciiTheme="minorHAnsi" w:hAnsiTheme="minorHAnsi" w:cstheme="minorHAnsi"/>
          <w:b w:val="0"/>
          <w:bCs w:val="0"/>
          <w:sz w:val="24"/>
          <w:szCs w:val="24"/>
        </w:rPr>
        <w:t>.  I await to hear if we will be included subject to the parish council agreeing.</w:t>
      </w:r>
      <w:r w:rsidR="00E8069B">
        <w:rPr>
          <w:rFonts w:asciiTheme="minorHAnsi" w:hAnsiTheme="minorHAnsi" w:cstheme="minorHAnsi"/>
          <w:b w:val="0"/>
          <w:bCs w:val="0"/>
          <w:sz w:val="24"/>
          <w:szCs w:val="24"/>
        </w:rPr>
        <w:t xml:space="preserve">  Telford and Wrekin Council has also produced a handy guide.  Their plan is to be carbon </w:t>
      </w:r>
      <w:r w:rsidR="0057538A">
        <w:rPr>
          <w:rFonts w:asciiTheme="minorHAnsi" w:hAnsiTheme="minorHAnsi" w:cstheme="minorHAnsi"/>
          <w:b w:val="0"/>
          <w:bCs w:val="0"/>
          <w:sz w:val="24"/>
          <w:szCs w:val="24"/>
        </w:rPr>
        <w:t>neutral by</w:t>
      </w:r>
      <w:r w:rsidR="00E8069B">
        <w:rPr>
          <w:rFonts w:asciiTheme="minorHAnsi" w:hAnsiTheme="minorHAnsi" w:cstheme="minorHAnsi"/>
          <w:b w:val="0"/>
          <w:bCs w:val="0"/>
          <w:sz w:val="24"/>
          <w:szCs w:val="24"/>
        </w:rPr>
        <w:t xml:space="preserve"> 2030.</w:t>
      </w:r>
      <w:bookmarkEnd w:id="22"/>
    </w:p>
    <w:p w14:paraId="28001F3B" w14:textId="09ACF542" w:rsidR="00E8069B" w:rsidRDefault="00E8069B" w:rsidP="00401363">
      <w:pPr>
        <w:pStyle w:val="Heading2"/>
      </w:pPr>
      <w:bookmarkStart w:id="23" w:name="_Toc52897528"/>
      <w:r>
        <w:rPr>
          <w:rFonts w:asciiTheme="minorHAnsi" w:hAnsiTheme="minorHAnsi" w:cstheme="minorHAnsi"/>
          <w:b w:val="0"/>
          <w:bCs w:val="0"/>
          <w:sz w:val="24"/>
          <w:szCs w:val="24"/>
        </w:rPr>
        <w:t xml:space="preserve">9.  one of the clerk’s other parish councils has recently commissioned a job evaluation for the clerk.  I took the opportunity to get the little </w:t>
      </w:r>
      <w:r w:rsidR="0057538A">
        <w:rPr>
          <w:rFonts w:asciiTheme="minorHAnsi" w:hAnsiTheme="minorHAnsi" w:cstheme="minorHAnsi"/>
          <w:b w:val="0"/>
          <w:bCs w:val="0"/>
          <w:sz w:val="24"/>
          <w:szCs w:val="24"/>
        </w:rPr>
        <w:t>Wenlock</w:t>
      </w:r>
      <w:r>
        <w:rPr>
          <w:rFonts w:asciiTheme="minorHAnsi" w:hAnsiTheme="minorHAnsi" w:cstheme="minorHAnsi"/>
          <w:b w:val="0"/>
          <w:bCs w:val="0"/>
          <w:sz w:val="24"/>
          <w:szCs w:val="24"/>
        </w:rPr>
        <w:t xml:space="preserve"> clerk job evaluated too.  It comes out that the hours should be increased and the amount of pay.  A separate email will be sent with the details.</w:t>
      </w:r>
      <w:bookmarkEnd w:id="23"/>
    </w:p>
    <w:p w14:paraId="6A86C4B5" w14:textId="5FED3C4B" w:rsidR="005F3B56" w:rsidRDefault="00CD56CE" w:rsidP="006C60AD">
      <w:pPr>
        <w:pStyle w:val="NoSpacing"/>
        <w:ind w:left="567" w:hanging="567"/>
        <w:rPr>
          <w:sz w:val="24"/>
          <w:szCs w:val="24"/>
        </w:rPr>
      </w:pPr>
      <w:r w:rsidRPr="00CD56CE">
        <w:rPr>
          <w:sz w:val="24"/>
          <w:szCs w:val="24"/>
        </w:rPr>
        <w:t xml:space="preserve">12a. </w:t>
      </w:r>
      <w:r w:rsidR="005F3B56" w:rsidRPr="00BA11A6">
        <w:rPr>
          <w:b/>
          <w:bCs/>
          <w:sz w:val="24"/>
          <w:szCs w:val="24"/>
        </w:rPr>
        <w:t>Copy of report from chair</w:t>
      </w:r>
    </w:p>
    <w:p w14:paraId="4B1C5899" w14:textId="77777777" w:rsidR="005F3B56" w:rsidRDefault="005F3B56" w:rsidP="006C60AD">
      <w:pPr>
        <w:pStyle w:val="NoSpacing"/>
        <w:ind w:left="567" w:hanging="567"/>
        <w:rPr>
          <w:sz w:val="24"/>
          <w:szCs w:val="24"/>
        </w:rPr>
      </w:pPr>
    </w:p>
    <w:p w14:paraId="76432224" w14:textId="761D82A8" w:rsidR="006C60AD" w:rsidRDefault="005F3B56" w:rsidP="006C60AD">
      <w:pPr>
        <w:pStyle w:val="NoSpacing"/>
        <w:ind w:left="567" w:hanging="567"/>
      </w:pPr>
      <w:r>
        <w:t xml:space="preserve">            </w:t>
      </w:r>
      <w:r w:rsidR="006C60AD">
        <w:t>Jacqu</w:t>
      </w:r>
      <w:r w:rsidR="003D5967">
        <w:t>i</w:t>
      </w:r>
      <w:r w:rsidR="006C60AD">
        <w:t xml:space="preserve"> Seymour, our local T&amp;W Councillor, convened a meeting last night in the Village Hall with Adam Brookes (Highways), Paul Fenn (Enforcement) and representatives from Wellington Town Council (Ercall Ward), Wrockwardine PC and LWPC (Howard attended).</w:t>
      </w:r>
    </w:p>
    <w:p w14:paraId="149E6551" w14:textId="77777777" w:rsidR="006C60AD" w:rsidRDefault="006C60AD" w:rsidP="006C60AD">
      <w:pPr>
        <w:pStyle w:val="NoSpacing"/>
      </w:pPr>
    </w:p>
    <w:p w14:paraId="72D672DF" w14:textId="1F70F605" w:rsidR="006C60AD" w:rsidRPr="006C60AD" w:rsidRDefault="006C60AD" w:rsidP="006C60AD">
      <w:pPr>
        <w:pStyle w:val="NoSpacing"/>
        <w:ind w:left="567"/>
        <w:rPr>
          <w:rFonts w:cstheme="minorHAnsi"/>
        </w:rPr>
      </w:pPr>
      <w:r w:rsidRPr="006C60AD">
        <w:t>It was a very frank but constructive meeting where all the concerns (and benefits) of the present one-way system and the on-going enforcement were discussed.</w:t>
      </w:r>
      <w:r>
        <w:rPr>
          <w:rFonts w:cstheme="minorHAnsi"/>
        </w:rPr>
        <w:t xml:space="preserve">   </w:t>
      </w:r>
    </w:p>
    <w:p w14:paraId="6749A8BA" w14:textId="3D5EBFFF" w:rsidR="006C60AD" w:rsidRPr="006C60AD" w:rsidRDefault="006C60AD" w:rsidP="006C60AD">
      <w:pPr>
        <w:pStyle w:val="NormalWeb"/>
        <w:ind w:left="567" w:hanging="141"/>
        <w:rPr>
          <w:rFonts w:asciiTheme="minorHAnsi" w:hAnsiTheme="minorHAnsi" w:cstheme="minorHAnsi"/>
        </w:rPr>
      </w:pPr>
      <w:r>
        <w:rPr>
          <w:rFonts w:asciiTheme="minorHAnsi" w:hAnsiTheme="minorHAnsi" w:cstheme="minorHAnsi"/>
        </w:rPr>
        <w:t xml:space="preserve">  </w:t>
      </w:r>
      <w:r w:rsidRPr="006C60AD">
        <w:rPr>
          <w:rFonts w:asciiTheme="minorHAnsi" w:hAnsiTheme="minorHAnsi" w:cstheme="minorHAnsi"/>
        </w:rPr>
        <w:t>We were given the reasons for the present system and assured that it is not set in stone - the possibility of a car park(s) looks probable and that will make a significant factor in the future development. The £50k is still there.</w:t>
      </w:r>
    </w:p>
    <w:p w14:paraId="0FDACA08" w14:textId="34E8BBB1" w:rsidR="006C60AD" w:rsidRPr="006C60AD" w:rsidRDefault="006C60AD" w:rsidP="006C60AD">
      <w:pPr>
        <w:pStyle w:val="NormalWeb"/>
        <w:ind w:left="567" w:hanging="141"/>
        <w:rPr>
          <w:rFonts w:asciiTheme="minorHAnsi" w:hAnsiTheme="minorHAnsi" w:cstheme="minorHAnsi"/>
        </w:rPr>
      </w:pPr>
      <w:r>
        <w:rPr>
          <w:rFonts w:asciiTheme="minorHAnsi" w:hAnsiTheme="minorHAnsi" w:cstheme="minorHAnsi"/>
        </w:rPr>
        <w:t xml:space="preserve">  </w:t>
      </w:r>
      <w:r w:rsidRPr="006C60AD">
        <w:rPr>
          <w:rFonts w:asciiTheme="minorHAnsi" w:hAnsiTheme="minorHAnsi" w:cstheme="minorHAnsi"/>
        </w:rPr>
        <w:t>Over 177 cars have been ticketed. There are only 5 enforcement officers and parking is only one of the issues they deal with. It is hoped that it will be increased to 8.</w:t>
      </w:r>
    </w:p>
    <w:p w14:paraId="2D597EBE" w14:textId="3008852B" w:rsidR="006C60AD" w:rsidRPr="006C60AD" w:rsidRDefault="006C60AD" w:rsidP="006C60AD">
      <w:pPr>
        <w:pStyle w:val="NormalWeb"/>
        <w:ind w:left="567" w:hanging="141"/>
        <w:rPr>
          <w:rFonts w:asciiTheme="minorHAnsi" w:hAnsiTheme="minorHAnsi" w:cstheme="minorHAnsi"/>
        </w:rPr>
      </w:pPr>
      <w:r>
        <w:rPr>
          <w:rFonts w:asciiTheme="minorHAnsi" w:hAnsiTheme="minorHAnsi" w:cstheme="minorHAnsi"/>
        </w:rPr>
        <w:t xml:space="preserve">  </w:t>
      </w:r>
      <w:r w:rsidRPr="006C60AD">
        <w:rPr>
          <w:rFonts w:asciiTheme="minorHAnsi" w:hAnsiTheme="minorHAnsi" w:cstheme="minorHAnsi"/>
        </w:rPr>
        <w:t>Some of the larger towns buy into the enforcement team through the Integrated Community Model - as Jayne has suggested it might be worth our while to explore a financial input to ensure regular weekend enforcement (even if it means a moderate increase in future precepts!).</w:t>
      </w:r>
    </w:p>
    <w:p w14:paraId="499E33DB" w14:textId="1B3F0CDD" w:rsidR="006C60AD" w:rsidRPr="006C60AD" w:rsidRDefault="006C60AD" w:rsidP="006C60AD">
      <w:pPr>
        <w:pStyle w:val="NormalWeb"/>
        <w:ind w:left="567" w:hanging="141"/>
        <w:rPr>
          <w:rFonts w:asciiTheme="minorHAnsi" w:hAnsiTheme="minorHAnsi" w:cstheme="minorHAnsi"/>
        </w:rPr>
      </w:pPr>
      <w:r>
        <w:rPr>
          <w:rFonts w:asciiTheme="minorHAnsi" w:hAnsiTheme="minorHAnsi" w:cstheme="minorHAnsi"/>
        </w:rPr>
        <w:t xml:space="preserve">   </w:t>
      </w:r>
      <w:r w:rsidRPr="006C60AD">
        <w:rPr>
          <w:rFonts w:asciiTheme="minorHAnsi" w:hAnsiTheme="minorHAnsi" w:cstheme="minorHAnsi"/>
        </w:rPr>
        <w:t>As Chair I feel that once the future parking has been resolved and planning applications are put in then we should make a decision on how we all feel this should progress, especially the one-way system which seems to be the big issue with some local residents and with WTC.</w:t>
      </w:r>
    </w:p>
    <w:p w14:paraId="55382D74" w14:textId="120AFD0A" w:rsidR="006C60AD" w:rsidRPr="006C60AD" w:rsidRDefault="006C60AD" w:rsidP="006C60AD">
      <w:pPr>
        <w:pStyle w:val="NormalWeb"/>
        <w:ind w:left="567" w:hanging="141"/>
        <w:rPr>
          <w:rFonts w:asciiTheme="minorHAnsi" w:hAnsiTheme="minorHAnsi" w:cstheme="minorHAnsi"/>
        </w:rPr>
      </w:pPr>
      <w:r>
        <w:rPr>
          <w:rFonts w:asciiTheme="minorHAnsi" w:hAnsiTheme="minorHAnsi" w:cstheme="minorHAnsi"/>
        </w:rPr>
        <w:t xml:space="preserve">   </w:t>
      </w:r>
      <w:r w:rsidRPr="006C60AD">
        <w:rPr>
          <w:rFonts w:asciiTheme="minorHAnsi" w:hAnsiTheme="minorHAnsi" w:cstheme="minorHAnsi"/>
        </w:rPr>
        <w:t xml:space="preserve">All the forms completed at the Sunday meeting </w:t>
      </w:r>
      <w:r w:rsidR="005F3B56">
        <w:rPr>
          <w:rFonts w:asciiTheme="minorHAnsi" w:hAnsiTheme="minorHAnsi" w:cstheme="minorHAnsi"/>
        </w:rPr>
        <w:t>of residents</w:t>
      </w:r>
      <w:r w:rsidRPr="006C60AD">
        <w:rPr>
          <w:rFonts w:asciiTheme="minorHAnsi" w:hAnsiTheme="minorHAnsi" w:cstheme="minorHAnsi"/>
        </w:rPr>
        <w:t xml:space="preserve"> and subsequently given to be, were handed to </w:t>
      </w:r>
      <w:r w:rsidR="005F3B56">
        <w:rPr>
          <w:rFonts w:asciiTheme="minorHAnsi" w:hAnsiTheme="minorHAnsi" w:cstheme="minorHAnsi"/>
        </w:rPr>
        <w:t>Telford and Wrekin officer</w:t>
      </w:r>
      <w:r w:rsidRPr="006C60AD">
        <w:rPr>
          <w:rFonts w:asciiTheme="minorHAnsi" w:hAnsiTheme="minorHAnsi" w:cstheme="minorHAnsi"/>
        </w:rPr>
        <w:t xml:space="preserve"> who stated that he would take notice of them.</w:t>
      </w:r>
    </w:p>
    <w:p w14:paraId="2C2B5529" w14:textId="67348D43" w:rsidR="00CD56CE" w:rsidRDefault="00CD56CE" w:rsidP="00401363">
      <w:pPr>
        <w:pStyle w:val="Heading2"/>
        <w:rPr>
          <w:sz w:val="24"/>
          <w:szCs w:val="24"/>
        </w:rPr>
      </w:pPr>
    </w:p>
    <w:p w14:paraId="57061DF0" w14:textId="40897065" w:rsidR="00CD56CE" w:rsidRDefault="00A95F13" w:rsidP="00401363">
      <w:pPr>
        <w:pStyle w:val="Heading2"/>
        <w:rPr>
          <w:sz w:val="24"/>
          <w:szCs w:val="24"/>
        </w:rPr>
      </w:pPr>
      <w:bookmarkStart w:id="24" w:name="_Toc52897529"/>
      <w:r>
        <w:rPr>
          <w:sz w:val="24"/>
          <w:szCs w:val="24"/>
        </w:rPr>
        <w:lastRenderedPageBreak/>
        <w:t>1</w:t>
      </w:r>
      <w:r w:rsidR="00CD56CE" w:rsidRPr="00CD56CE">
        <w:rPr>
          <w:sz w:val="24"/>
          <w:szCs w:val="24"/>
        </w:rPr>
        <w:t>2b.</w:t>
      </w:r>
      <w:bookmarkEnd w:id="24"/>
      <w:r w:rsidR="00CD56CE">
        <w:rPr>
          <w:sz w:val="24"/>
          <w:szCs w:val="24"/>
        </w:rPr>
        <w:t xml:space="preserve"> </w:t>
      </w:r>
    </w:p>
    <w:p w14:paraId="57628733" w14:textId="6F8DF5EE" w:rsidR="00CD56CE" w:rsidRDefault="00CD56CE" w:rsidP="00CD56CE">
      <w:r>
        <w:rPr>
          <w:sz w:val="24"/>
          <w:szCs w:val="24"/>
        </w:rPr>
        <w:t xml:space="preserve">         </w:t>
      </w:r>
    </w:p>
    <w:p w14:paraId="79E9876A" w14:textId="35C7E2D4" w:rsidR="00CD56CE" w:rsidRDefault="00CD56CE" w:rsidP="00CD56CE">
      <w:pPr>
        <w:pStyle w:val="ListParagraph"/>
        <w:numPr>
          <w:ilvl w:val="0"/>
          <w:numId w:val="40"/>
        </w:numPr>
        <w:spacing w:after="0" w:line="240" w:lineRule="auto"/>
        <w:contextualSpacing w:val="0"/>
        <w:rPr>
          <w:rFonts w:eastAsia="Times New Roman"/>
        </w:rPr>
      </w:pPr>
      <w:r>
        <w:rPr>
          <w:rFonts w:eastAsia="Times New Roman"/>
        </w:rPr>
        <w:t xml:space="preserve">The current </w:t>
      </w:r>
      <w:r w:rsidR="0057538A">
        <w:rPr>
          <w:rFonts w:eastAsia="Times New Roman"/>
        </w:rPr>
        <w:t>6-month</w:t>
      </w:r>
      <w:r>
        <w:rPr>
          <w:rFonts w:eastAsia="Times New Roman"/>
        </w:rPr>
        <w:t xml:space="preserve"> consultation will determine what will happen at the foot of The Wrekin.  There will not be another consultation.  </w:t>
      </w:r>
      <w:r w:rsidR="0057538A">
        <w:rPr>
          <w:rFonts w:eastAsia="Times New Roman"/>
        </w:rPr>
        <w:t>so,</w:t>
      </w:r>
      <w:r>
        <w:rPr>
          <w:rFonts w:eastAsia="Times New Roman"/>
        </w:rPr>
        <w:t xml:space="preserve"> make sure everyone has their say. </w:t>
      </w:r>
    </w:p>
    <w:p w14:paraId="0EFCF030" w14:textId="77777777" w:rsidR="00CD56CE" w:rsidRDefault="00CD56CE" w:rsidP="00CD56CE">
      <w:pPr>
        <w:pStyle w:val="ListParagraph"/>
      </w:pPr>
    </w:p>
    <w:p w14:paraId="18970C86" w14:textId="247DA65A" w:rsidR="00CD56CE" w:rsidRDefault="00CD56CE" w:rsidP="00CD56CE">
      <w:pPr>
        <w:pStyle w:val="ListParagraph"/>
        <w:numPr>
          <w:ilvl w:val="0"/>
          <w:numId w:val="40"/>
        </w:numPr>
        <w:spacing w:after="0" w:line="240" w:lineRule="auto"/>
        <w:contextualSpacing w:val="0"/>
        <w:rPr>
          <w:rFonts w:eastAsia="Times New Roman"/>
        </w:rPr>
      </w:pPr>
      <w:r>
        <w:rPr>
          <w:rFonts w:eastAsia="Times New Roman"/>
        </w:rPr>
        <w:t xml:space="preserve">There is a further consultation on the changing speed limit points.  The signs and traffic regulation orders </w:t>
      </w:r>
      <w:r w:rsidR="0057538A">
        <w:rPr>
          <w:rFonts w:eastAsia="Times New Roman"/>
        </w:rPr>
        <w:t>must</w:t>
      </w:r>
      <w:r>
        <w:rPr>
          <w:rFonts w:eastAsia="Times New Roman"/>
        </w:rPr>
        <w:t xml:space="preserve"> be the same.</w:t>
      </w:r>
    </w:p>
    <w:p w14:paraId="75C83529" w14:textId="77777777" w:rsidR="00CD56CE" w:rsidRDefault="00CD56CE" w:rsidP="00CD56CE">
      <w:pPr>
        <w:pStyle w:val="ListParagraph"/>
      </w:pPr>
      <w:r>
        <w:t> </w:t>
      </w:r>
      <w:hyperlink r:id="rId9" w:history="1">
        <w:r>
          <w:rPr>
            <w:rStyle w:val="Hyperlink"/>
          </w:rPr>
          <w:t>https://www.telford.gov.uk/downloads/download/3502/traffic_regulation_order_-_the_wrekin_30mph_and_40mph_speed_limit</w:t>
        </w:r>
      </w:hyperlink>
    </w:p>
    <w:p w14:paraId="1CAC66D9" w14:textId="77777777" w:rsidR="00CD56CE" w:rsidRDefault="00CD56CE" w:rsidP="00CD56CE">
      <w:pPr>
        <w:pStyle w:val="ListParagraph"/>
      </w:pPr>
    </w:p>
    <w:p w14:paraId="49068D9D" w14:textId="77777777" w:rsidR="006C60AD" w:rsidRPr="006C60AD" w:rsidRDefault="00CD56CE" w:rsidP="00016DCC">
      <w:pPr>
        <w:pStyle w:val="ListParagraph"/>
        <w:numPr>
          <w:ilvl w:val="0"/>
          <w:numId w:val="40"/>
        </w:numPr>
        <w:spacing w:after="0" w:line="240" w:lineRule="auto"/>
        <w:contextualSpacing w:val="0"/>
      </w:pPr>
      <w:r w:rsidRPr="006C60AD">
        <w:rPr>
          <w:rFonts w:eastAsia="Times New Roman"/>
        </w:rPr>
        <w:t xml:space="preserve">The rest of the parish was discussed as per the report in the agenda item 14.  </w:t>
      </w:r>
    </w:p>
    <w:p w14:paraId="18FB2E48" w14:textId="5F653747" w:rsidR="00CD56CE" w:rsidRDefault="00CD56CE" w:rsidP="006C60AD">
      <w:pPr>
        <w:pStyle w:val="ListParagraph"/>
        <w:spacing w:after="0" w:line="240" w:lineRule="auto"/>
        <w:contextualSpacing w:val="0"/>
      </w:pPr>
      <w:r>
        <w:t> </w:t>
      </w:r>
    </w:p>
    <w:p w14:paraId="535C7200" w14:textId="5619B4C9" w:rsidR="00CD56CE" w:rsidRDefault="00CD56CE" w:rsidP="006C60AD">
      <w:pPr>
        <w:ind w:left="851" w:hanging="142"/>
      </w:pPr>
      <w:r>
        <w:t xml:space="preserve">  20mph in Little Wenlock and New Works.   This will depend on traffic speed and if highway engineering can take place.  this is being investigated.</w:t>
      </w:r>
    </w:p>
    <w:p w14:paraId="1C8E4ABC" w14:textId="068DA7FB" w:rsidR="00CD56CE" w:rsidRDefault="00CD56CE" w:rsidP="00CD56CE">
      <w:pPr>
        <w:pStyle w:val="ListParagraph"/>
        <w:numPr>
          <w:ilvl w:val="0"/>
          <w:numId w:val="40"/>
        </w:numPr>
        <w:spacing w:after="0" w:line="240" w:lineRule="auto"/>
        <w:contextualSpacing w:val="0"/>
        <w:rPr>
          <w:rFonts w:eastAsia="Times New Roman"/>
        </w:rPr>
      </w:pPr>
      <w:r>
        <w:rPr>
          <w:rFonts w:eastAsia="Times New Roman"/>
        </w:rPr>
        <w:t xml:space="preserve">Quite lanes </w:t>
      </w:r>
      <w:r w:rsidR="0057538A">
        <w:rPr>
          <w:rFonts w:eastAsia="Times New Roman"/>
        </w:rPr>
        <w:t>are</w:t>
      </w:r>
      <w:r>
        <w:rPr>
          <w:rFonts w:eastAsia="Times New Roman"/>
        </w:rPr>
        <w:t xml:space="preserve"> also being investigated </w:t>
      </w:r>
      <w:r w:rsidR="0057538A">
        <w:rPr>
          <w:rFonts w:eastAsia="Times New Roman"/>
        </w:rPr>
        <w:t>I.e.</w:t>
      </w:r>
      <w:r>
        <w:rPr>
          <w:rFonts w:eastAsia="Times New Roman"/>
        </w:rPr>
        <w:t xml:space="preserve"> if they add value.  They are not enforceable.  </w:t>
      </w:r>
    </w:p>
    <w:p w14:paraId="19D5D4E2" w14:textId="77777777" w:rsidR="00CD56CE" w:rsidRDefault="00CD56CE" w:rsidP="00CD56CE"/>
    <w:p w14:paraId="3B5499A0" w14:textId="4DC3437C" w:rsidR="00CD56CE" w:rsidRDefault="00CD56CE" w:rsidP="00CD56CE">
      <w:pPr>
        <w:pStyle w:val="ListParagraph"/>
        <w:numPr>
          <w:ilvl w:val="0"/>
          <w:numId w:val="40"/>
        </w:numPr>
        <w:spacing w:after="0" w:line="240" w:lineRule="auto"/>
        <w:contextualSpacing w:val="0"/>
        <w:rPr>
          <w:rFonts w:eastAsia="Times New Roman"/>
        </w:rPr>
      </w:pPr>
      <w:r>
        <w:rPr>
          <w:rFonts w:eastAsia="Times New Roman"/>
        </w:rPr>
        <w:t xml:space="preserve">The rural sid scheme the parish council is supposed to be part of has gone very quite.  </w:t>
      </w:r>
      <w:r w:rsidR="0057538A">
        <w:rPr>
          <w:rFonts w:eastAsia="Times New Roman"/>
        </w:rPr>
        <w:t>So,</w:t>
      </w:r>
      <w:r>
        <w:rPr>
          <w:rFonts w:eastAsia="Times New Roman"/>
        </w:rPr>
        <w:t xml:space="preserve"> I suggested that the parish council apply to purchase a sid themselves.  Initially to put on Wellington road but with a view to finding further sites to transfer it round within the parish.  </w:t>
      </w:r>
      <w:r w:rsidR="0057538A">
        <w:rPr>
          <w:rFonts w:eastAsia="Times New Roman"/>
        </w:rPr>
        <w:t>That way</w:t>
      </w:r>
      <w:r>
        <w:rPr>
          <w:rFonts w:eastAsia="Times New Roman"/>
        </w:rPr>
        <w:t xml:space="preserve"> New Works can be included and anywhere else there may be speeding traffic.  There are battery powered ones.  There are options to the management.  We manage it ourselves with volunteers moving it round or we pay either </w:t>
      </w:r>
      <w:r w:rsidR="0057538A">
        <w:rPr>
          <w:rFonts w:eastAsia="Times New Roman"/>
        </w:rPr>
        <w:t>B</w:t>
      </w:r>
      <w:r>
        <w:rPr>
          <w:rFonts w:eastAsia="Times New Roman"/>
        </w:rPr>
        <w:t xml:space="preserve">alfour beaty or </w:t>
      </w:r>
      <w:r w:rsidR="0057538A">
        <w:rPr>
          <w:rFonts w:eastAsia="Times New Roman"/>
        </w:rPr>
        <w:t>Idverde</w:t>
      </w:r>
      <w:r>
        <w:rPr>
          <w:rFonts w:eastAsia="Times New Roman"/>
        </w:rPr>
        <w:t xml:space="preserve"> to move it charge the batteries </w:t>
      </w:r>
      <w:r w:rsidR="0057538A">
        <w:rPr>
          <w:rFonts w:eastAsia="Times New Roman"/>
        </w:rPr>
        <w:t>etc.</w:t>
      </w:r>
      <w:r>
        <w:rPr>
          <w:rFonts w:eastAsia="Times New Roman"/>
        </w:rPr>
        <w:t xml:space="preserve">  this would mean we could have a </w:t>
      </w:r>
      <w:r w:rsidR="0057538A">
        <w:rPr>
          <w:rFonts w:eastAsia="Times New Roman"/>
        </w:rPr>
        <w:t>Sid</w:t>
      </w:r>
      <w:r>
        <w:rPr>
          <w:rFonts w:eastAsia="Times New Roman"/>
        </w:rPr>
        <w:t xml:space="preserve"> up and running in months or sooner.  The police and crime commissioner grant could pay for most of it.</w:t>
      </w:r>
    </w:p>
    <w:p w14:paraId="37965974" w14:textId="77777777" w:rsidR="00CD56CE" w:rsidRDefault="00CD56CE" w:rsidP="00CD56CE">
      <w:pPr>
        <w:pStyle w:val="ListParagraph"/>
      </w:pPr>
    </w:p>
    <w:p w14:paraId="1DF2982D" w14:textId="77777777" w:rsidR="00CD56CE" w:rsidRDefault="00CD56CE" w:rsidP="00CD56CE">
      <w:pPr>
        <w:pStyle w:val="ListParagraph"/>
        <w:numPr>
          <w:ilvl w:val="0"/>
          <w:numId w:val="40"/>
        </w:numPr>
        <w:spacing w:after="0" w:line="240" w:lineRule="auto"/>
        <w:contextualSpacing w:val="0"/>
        <w:rPr>
          <w:rFonts w:eastAsia="Times New Roman"/>
        </w:rPr>
      </w:pPr>
      <w:r>
        <w:rPr>
          <w:rFonts w:eastAsia="Times New Roman"/>
        </w:rPr>
        <w:t>The deer warning signs reported by john will be replaced.</w:t>
      </w:r>
    </w:p>
    <w:p w14:paraId="7EC4B270" w14:textId="77777777" w:rsidR="00CD56CE" w:rsidRDefault="00CD56CE" w:rsidP="00CD56CE">
      <w:pPr>
        <w:pStyle w:val="ListParagraph"/>
      </w:pPr>
    </w:p>
    <w:p w14:paraId="5AFE6673" w14:textId="77777777" w:rsidR="00CD56CE" w:rsidRDefault="00CD56CE" w:rsidP="00CD56CE">
      <w:pPr>
        <w:pStyle w:val="ListParagraph"/>
        <w:numPr>
          <w:ilvl w:val="0"/>
          <w:numId w:val="40"/>
        </w:numPr>
        <w:spacing w:after="0" w:line="240" w:lineRule="auto"/>
        <w:contextualSpacing w:val="0"/>
        <w:rPr>
          <w:rFonts w:eastAsia="Times New Roman"/>
        </w:rPr>
      </w:pPr>
      <w:r>
        <w:rPr>
          <w:rFonts w:eastAsia="Times New Roman"/>
        </w:rPr>
        <w:t>The damaged 30mph sign on Wellington Road if it is not repaired will be.  It needs checking.</w:t>
      </w:r>
    </w:p>
    <w:p w14:paraId="6CAD3C0A" w14:textId="77777777" w:rsidR="00CD56CE" w:rsidRDefault="00CD56CE" w:rsidP="00CD56CE">
      <w:pPr>
        <w:pStyle w:val="ListParagraph"/>
      </w:pPr>
    </w:p>
    <w:p w14:paraId="4CE54BE9" w14:textId="1F248330" w:rsidR="00CD56CE" w:rsidRDefault="00CD56CE" w:rsidP="00CD56CE">
      <w:pPr>
        <w:pStyle w:val="ListParagraph"/>
        <w:numPr>
          <w:ilvl w:val="0"/>
          <w:numId w:val="40"/>
        </w:numPr>
        <w:spacing w:after="0" w:line="240" w:lineRule="auto"/>
        <w:contextualSpacing w:val="0"/>
        <w:rPr>
          <w:rFonts w:eastAsia="Times New Roman"/>
        </w:rPr>
      </w:pPr>
      <w:r>
        <w:rPr>
          <w:rFonts w:eastAsia="Times New Roman"/>
        </w:rPr>
        <w:t xml:space="preserve">All the 30mph signs in </w:t>
      </w:r>
      <w:r w:rsidR="0057538A">
        <w:rPr>
          <w:rFonts w:eastAsia="Times New Roman"/>
        </w:rPr>
        <w:t>New Works</w:t>
      </w:r>
      <w:r>
        <w:rPr>
          <w:rFonts w:eastAsia="Times New Roman"/>
        </w:rPr>
        <w:t xml:space="preserve"> will </w:t>
      </w:r>
      <w:r w:rsidR="0057538A">
        <w:rPr>
          <w:rFonts w:eastAsia="Times New Roman"/>
        </w:rPr>
        <w:t>be replaced</w:t>
      </w:r>
      <w:r>
        <w:rPr>
          <w:rFonts w:eastAsia="Times New Roman"/>
        </w:rPr>
        <w:t xml:space="preserve">.  The status of the traffic regulation orders will be checked with a random sign being found at the foot of Church Hill.  (Ray found it).  Moving the signs on the road to Huntingdon will be looked at too at the same time.  </w:t>
      </w:r>
      <w:r w:rsidR="0057538A">
        <w:rPr>
          <w:rFonts w:eastAsia="Times New Roman"/>
        </w:rPr>
        <w:t>I.e.</w:t>
      </w:r>
      <w:r>
        <w:rPr>
          <w:rFonts w:eastAsia="Times New Roman"/>
        </w:rPr>
        <w:t xml:space="preserve"> if new traffic regulation order is needed one will be done for both ends of that road.  </w:t>
      </w:r>
    </w:p>
    <w:p w14:paraId="139E024A" w14:textId="77777777" w:rsidR="00CD56CE" w:rsidRDefault="00CD56CE" w:rsidP="00CD56CE">
      <w:pPr>
        <w:pStyle w:val="ListParagraph"/>
      </w:pPr>
    </w:p>
    <w:p w14:paraId="2FCA7FCA" w14:textId="77777777" w:rsidR="00CD56CE" w:rsidRDefault="00CD56CE" w:rsidP="00CD56CE">
      <w:pPr>
        <w:pStyle w:val="ListParagraph"/>
        <w:numPr>
          <w:ilvl w:val="0"/>
          <w:numId w:val="40"/>
        </w:numPr>
        <w:spacing w:after="0" w:line="240" w:lineRule="auto"/>
        <w:contextualSpacing w:val="0"/>
        <w:rPr>
          <w:rFonts w:eastAsia="Times New Roman"/>
        </w:rPr>
      </w:pPr>
      <w:r>
        <w:rPr>
          <w:rFonts w:eastAsia="Times New Roman"/>
        </w:rPr>
        <w:t>The Road safety trust grant Phil is looking into it may be too late for this financial year.  But we will see what can be done and work fast to get it in if necessary.</w:t>
      </w:r>
    </w:p>
    <w:p w14:paraId="069536FD" w14:textId="77777777" w:rsidR="00CD56CE" w:rsidRDefault="00CD56CE" w:rsidP="00CD56CE">
      <w:pPr>
        <w:pStyle w:val="ListParagraph"/>
      </w:pPr>
    </w:p>
    <w:p w14:paraId="717C2724" w14:textId="24DC5462" w:rsidR="00CD56CE" w:rsidRDefault="006C60AD" w:rsidP="006C60AD">
      <w:pPr>
        <w:pStyle w:val="Heading2"/>
        <w:ind w:left="567" w:hanging="567"/>
        <w:rPr>
          <w:rFonts w:asciiTheme="minorHAnsi" w:hAnsiTheme="minorHAnsi" w:cstheme="minorHAnsi"/>
          <w:b w:val="0"/>
          <w:bCs w:val="0"/>
          <w:sz w:val="24"/>
          <w:szCs w:val="24"/>
        </w:rPr>
      </w:pPr>
      <w:bookmarkStart w:id="25" w:name="_Toc52897530"/>
      <w:r>
        <w:rPr>
          <w:sz w:val="24"/>
          <w:szCs w:val="24"/>
        </w:rPr>
        <w:lastRenderedPageBreak/>
        <w:t>12c</w:t>
      </w:r>
      <w:r w:rsidRPr="006C60AD">
        <w:rPr>
          <w:b w:val="0"/>
          <w:bCs w:val="0"/>
          <w:sz w:val="24"/>
          <w:szCs w:val="24"/>
        </w:rPr>
        <w:t xml:space="preserve">.  </w:t>
      </w:r>
      <w:r w:rsidRPr="006C60AD">
        <w:rPr>
          <w:rFonts w:asciiTheme="minorHAnsi" w:hAnsiTheme="minorHAnsi" w:cstheme="minorHAnsi"/>
          <w:b w:val="0"/>
          <w:bCs w:val="0"/>
          <w:sz w:val="24"/>
          <w:szCs w:val="24"/>
        </w:rPr>
        <w:t>Contribution to enhanced civil enforcement project.  Clerk has worked a budget to include £5000.00 into this financial year and the next one without increasing the precept.  Please the bank the reconciliation for Sep 20.  It was mentioned at the meeting organised by Borough Cllr Seymour that a new scheme is about to be offered to parish and town councils.  It should be ready for November/ December.</w:t>
      </w:r>
      <w:bookmarkEnd w:id="25"/>
    </w:p>
    <w:p w14:paraId="339DF8FC" w14:textId="7A4FD6C9" w:rsidR="00B90A4E" w:rsidRPr="00B90A4E" w:rsidRDefault="00B90A4E" w:rsidP="006C60AD">
      <w:pPr>
        <w:pStyle w:val="Heading2"/>
        <w:ind w:left="567" w:hanging="567"/>
        <w:rPr>
          <w:rFonts w:asciiTheme="minorHAnsi" w:hAnsiTheme="minorHAnsi" w:cstheme="minorHAnsi"/>
          <w:sz w:val="24"/>
          <w:szCs w:val="24"/>
        </w:rPr>
      </w:pPr>
      <w:bookmarkStart w:id="26" w:name="_Toc52897531"/>
      <w:r w:rsidRPr="00B90A4E">
        <w:rPr>
          <w:rFonts w:asciiTheme="minorHAnsi" w:hAnsiTheme="minorHAnsi" w:cstheme="minorHAnsi"/>
          <w:sz w:val="24"/>
          <w:szCs w:val="24"/>
        </w:rPr>
        <w:t>12d. New Works litter signs</w:t>
      </w:r>
      <w:bookmarkEnd w:id="26"/>
    </w:p>
    <w:p w14:paraId="63EFD43B" w14:textId="2F005125" w:rsidR="00B90A4E" w:rsidRDefault="00B90A4E" w:rsidP="006C60AD">
      <w:pPr>
        <w:pStyle w:val="Heading2"/>
        <w:ind w:left="567" w:hanging="567"/>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bookmarkStart w:id="27" w:name="_Toc52897532"/>
      <w:r>
        <w:rPr>
          <w:rFonts w:asciiTheme="minorHAnsi" w:hAnsiTheme="minorHAnsi" w:cstheme="minorHAnsi"/>
          <w:b w:val="0"/>
          <w:bCs w:val="0"/>
          <w:sz w:val="24"/>
          <w:szCs w:val="24"/>
        </w:rPr>
        <w:t xml:space="preserve">The resident who requested signs is highly delighted with the signage that has appeared around </w:t>
      </w:r>
      <w:r w:rsidR="00E8069B">
        <w:rPr>
          <w:rFonts w:asciiTheme="minorHAnsi" w:hAnsiTheme="minorHAnsi" w:cstheme="minorHAnsi"/>
          <w:b w:val="0"/>
          <w:bCs w:val="0"/>
          <w:sz w:val="24"/>
          <w:szCs w:val="24"/>
        </w:rPr>
        <w:t xml:space="preserve">1 </w:t>
      </w:r>
      <w:r>
        <w:rPr>
          <w:rFonts w:asciiTheme="minorHAnsi" w:hAnsiTheme="minorHAnsi" w:cstheme="minorHAnsi"/>
          <w:b w:val="0"/>
          <w:bCs w:val="0"/>
          <w:sz w:val="24"/>
          <w:szCs w:val="24"/>
        </w:rPr>
        <w:t>New Works.  Clerk has advised where the signs have come from.</w:t>
      </w:r>
      <w:bookmarkEnd w:id="27"/>
      <w:r>
        <w:rPr>
          <w:rFonts w:asciiTheme="minorHAnsi" w:hAnsiTheme="minorHAnsi" w:cstheme="minorHAnsi"/>
          <w:b w:val="0"/>
          <w:bCs w:val="0"/>
          <w:sz w:val="24"/>
          <w:szCs w:val="24"/>
        </w:rPr>
        <w:t xml:space="preserve"> </w:t>
      </w:r>
    </w:p>
    <w:p w14:paraId="70C53904" w14:textId="73A9B79E" w:rsidR="00CD68E0" w:rsidRDefault="00E8069B" w:rsidP="006C60AD">
      <w:pPr>
        <w:pStyle w:val="Heading2"/>
        <w:ind w:left="567" w:hanging="567"/>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bookmarkStart w:id="28" w:name="_Toc52897533"/>
      <w:r w:rsidRPr="00A95F13">
        <w:rPr>
          <w:rFonts w:asciiTheme="minorHAnsi" w:hAnsiTheme="minorHAnsi" w:cstheme="minorHAnsi"/>
          <w:sz w:val="24"/>
          <w:szCs w:val="24"/>
        </w:rPr>
        <w:t>1</w:t>
      </w:r>
      <w:r w:rsidR="00CD68E0" w:rsidRPr="00A95F13">
        <w:rPr>
          <w:rFonts w:asciiTheme="minorHAnsi" w:hAnsiTheme="minorHAnsi" w:cstheme="minorHAnsi"/>
          <w:sz w:val="24"/>
          <w:szCs w:val="24"/>
        </w:rPr>
        <w:t>2g</w:t>
      </w:r>
      <w:r w:rsidR="00CD68E0">
        <w:rPr>
          <w:rFonts w:asciiTheme="minorHAnsi" w:hAnsiTheme="minorHAnsi" w:cstheme="minorHAnsi"/>
          <w:b w:val="0"/>
          <w:bCs w:val="0"/>
          <w:sz w:val="24"/>
          <w:szCs w:val="24"/>
        </w:rPr>
        <w:t xml:space="preserve">.  The list of parish council grit bins and fills status has been received.   It appears no money is owed for fills or bin replacement. Confirmation has been verbally given that the </w:t>
      </w:r>
      <w:r w:rsidR="0057538A">
        <w:rPr>
          <w:rFonts w:asciiTheme="minorHAnsi" w:hAnsiTheme="minorHAnsi" w:cstheme="minorHAnsi"/>
          <w:b w:val="0"/>
          <w:bCs w:val="0"/>
          <w:sz w:val="24"/>
          <w:szCs w:val="24"/>
        </w:rPr>
        <w:t>one-way</w:t>
      </w:r>
      <w:r w:rsidR="00CD68E0">
        <w:rPr>
          <w:rFonts w:asciiTheme="minorHAnsi" w:hAnsiTheme="minorHAnsi" w:cstheme="minorHAnsi"/>
          <w:b w:val="0"/>
          <w:bCs w:val="0"/>
          <w:sz w:val="24"/>
          <w:szCs w:val="24"/>
        </w:rPr>
        <w:t xml:space="preserve"> system will be gritted both ways.</w:t>
      </w:r>
      <w:bookmarkEnd w:id="28"/>
      <w:r w:rsidR="00CD68E0">
        <w:rPr>
          <w:rFonts w:asciiTheme="minorHAnsi" w:hAnsiTheme="minorHAnsi" w:cstheme="minorHAnsi"/>
          <w:b w:val="0"/>
          <w:bCs w:val="0"/>
          <w:sz w:val="24"/>
          <w:szCs w:val="24"/>
        </w:rPr>
        <w:t xml:space="preserve"> </w:t>
      </w:r>
    </w:p>
    <w:p w14:paraId="6D50354A" w14:textId="39195098" w:rsidR="00430ADE" w:rsidRDefault="00430ADE" w:rsidP="00052B33">
      <w:pPr>
        <w:pStyle w:val="NoSpacing"/>
        <w:rPr>
          <w:rFonts w:ascii="Tahoma" w:eastAsia="Calibri" w:hAnsi="Tahoma" w:cs="Tahoma"/>
        </w:rPr>
      </w:pPr>
    </w:p>
    <w:p w14:paraId="1B35A2AD" w14:textId="5B397C7F" w:rsidR="00430ADE" w:rsidRDefault="0092628B" w:rsidP="00052B33">
      <w:pPr>
        <w:pStyle w:val="NoSpacing"/>
        <w:rPr>
          <w:rFonts w:ascii="Tahoma" w:eastAsia="Calibri" w:hAnsi="Tahoma" w:cs="Tahoma"/>
        </w:rPr>
      </w:pPr>
      <w:r w:rsidRPr="0092628B">
        <w:rPr>
          <w:rFonts w:ascii="Tahoma" w:eastAsia="Calibri" w:hAnsi="Tahoma" w:cs="Tahoma"/>
          <w:b/>
          <w:bCs/>
        </w:rPr>
        <w:t xml:space="preserve">14a.  </w:t>
      </w:r>
      <w:r>
        <w:rPr>
          <w:rFonts w:ascii="Tahoma" w:eastAsia="Calibri" w:hAnsi="Tahoma" w:cs="Tahoma"/>
        </w:rPr>
        <w:t>Rights of Way.</w:t>
      </w:r>
    </w:p>
    <w:p w14:paraId="476A0C8C" w14:textId="4A702CBA" w:rsidR="0092628B" w:rsidRDefault="0092628B" w:rsidP="00052B33">
      <w:pPr>
        <w:pStyle w:val="NoSpacing"/>
        <w:rPr>
          <w:rFonts w:ascii="Tahoma" w:eastAsia="Calibri" w:hAnsi="Tahoma" w:cs="Tahoma"/>
        </w:rPr>
      </w:pPr>
    </w:p>
    <w:p w14:paraId="4C70BB8E" w14:textId="099AF614" w:rsidR="0092628B" w:rsidRDefault="0092628B" w:rsidP="0092628B">
      <w:pPr>
        <w:pStyle w:val="NoSpacing"/>
        <w:ind w:left="567" w:hanging="567"/>
        <w:rPr>
          <w:rFonts w:eastAsia="Calibri" w:cstheme="minorHAnsi"/>
        </w:rPr>
      </w:pPr>
      <w:r>
        <w:rPr>
          <w:rFonts w:ascii="Tahoma" w:eastAsia="Calibri" w:hAnsi="Tahoma" w:cs="Tahoma"/>
        </w:rPr>
        <w:t xml:space="preserve">        </w:t>
      </w:r>
      <w:r w:rsidRPr="0092628B">
        <w:rPr>
          <w:rFonts w:eastAsia="Calibri" w:cstheme="minorHAnsi"/>
        </w:rPr>
        <w:t xml:space="preserve">Clerk met with rights of way officer and contractor to agree some immediate works of the list of outstanding reports.  Right of way 188 Witchwell Lane to Spout Lane will be cut back the footbridge will be renovated and clerk used delegated powers to agree that the £500.00 set aside to build a bridge on path 189 be used to renovate the bridge on 188.  The bridge on path 189 is not good use of funds with there being no access the opposite end.   The stolen gates will be replaced too.  Clerk understands some of this work has been done already.  Clerk will check before meeting.  </w:t>
      </w:r>
    </w:p>
    <w:p w14:paraId="18DF1B75" w14:textId="422D2834" w:rsidR="0092628B" w:rsidRDefault="0092628B" w:rsidP="0092628B">
      <w:pPr>
        <w:pStyle w:val="NoSpacing"/>
        <w:ind w:left="567" w:hanging="567"/>
        <w:rPr>
          <w:rFonts w:eastAsia="Calibri" w:cstheme="minorHAnsi"/>
        </w:rPr>
      </w:pPr>
    </w:p>
    <w:p w14:paraId="596C1E6B" w14:textId="77777777" w:rsidR="0092628B" w:rsidRPr="0092628B" w:rsidRDefault="0092628B" w:rsidP="0092628B">
      <w:pPr>
        <w:pStyle w:val="NoSpacing"/>
        <w:ind w:left="567" w:hanging="567"/>
        <w:rPr>
          <w:rFonts w:eastAsia="Calibri" w:cstheme="minorHAnsi"/>
        </w:rPr>
      </w:pPr>
    </w:p>
    <w:p w14:paraId="071639A6" w14:textId="7AAE4209" w:rsidR="00430ADE" w:rsidRDefault="00430ADE" w:rsidP="00052B33">
      <w:pPr>
        <w:pStyle w:val="NoSpacing"/>
        <w:rPr>
          <w:rFonts w:ascii="Tahoma" w:eastAsia="Calibri" w:hAnsi="Tahoma" w:cs="Tahoma"/>
        </w:rPr>
      </w:pPr>
    </w:p>
    <w:p w14:paraId="0A283DF9" w14:textId="44DE1FBF" w:rsidR="00430ADE" w:rsidRDefault="00430ADE" w:rsidP="00052B33">
      <w:pPr>
        <w:pStyle w:val="NoSpacing"/>
        <w:rPr>
          <w:rFonts w:ascii="Tahoma" w:eastAsia="Calibri" w:hAnsi="Tahoma" w:cs="Tahoma"/>
        </w:rPr>
      </w:pPr>
    </w:p>
    <w:p w14:paraId="1874B543" w14:textId="505A7AC5" w:rsidR="00430ADE" w:rsidRDefault="00430ADE" w:rsidP="00052B33">
      <w:pPr>
        <w:pStyle w:val="NoSpacing"/>
        <w:rPr>
          <w:rFonts w:ascii="Tahoma" w:eastAsia="Calibri" w:hAnsi="Tahoma" w:cs="Tahoma"/>
        </w:rPr>
      </w:pPr>
    </w:p>
    <w:p w14:paraId="3A24B095" w14:textId="2C9715E1" w:rsidR="00430ADE" w:rsidRDefault="00430ADE" w:rsidP="00052B33">
      <w:pPr>
        <w:pStyle w:val="NoSpacing"/>
        <w:rPr>
          <w:rFonts w:ascii="Tahoma" w:eastAsia="Calibri" w:hAnsi="Tahoma" w:cs="Tahoma"/>
        </w:rPr>
      </w:pPr>
    </w:p>
    <w:p w14:paraId="3B2F12BC" w14:textId="17EE8067" w:rsidR="00430ADE" w:rsidRDefault="00430ADE" w:rsidP="00052B33">
      <w:pPr>
        <w:pStyle w:val="NoSpacing"/>
        <w:rPr>
          <w:rFonts w:ascii="Tahoma" w:eastAsia="Calibri" w:hAnsi="Tahoma" w:cs="Tahoma"/>
        </w:rPr>
      </w:pPr>
    </w:p>
    <w:p w14:paraId="33C0BB8C" w14:textId="03E7B252" w:rsidR="00430ADE" w:rsidRDefault="00430ADE" w:rsidP="00052B33">
      <w:pPr>
        <w:pStyle w:val="NoSpacing"/>
        <w:rPr>
          <w:rFonts w:ascii="Tahoma" w:eastAsia="Calibri" w:hAnsi="Tahoma" w:cs="Tahoma"/>
        </w:rPr>
      </w:pPr>
    </w:p>
    <w:p w14:paraId="6AB099B3" w14:textId="140564C9" w:rsidR="00430ADE" w:rsidRDefault="00430ADE" w:rsidP="00052B33">
      <w:pPr>
        <w:pStyle w:val="NoSpacing"/>
        <w:rPr>
          <w:rFonts w:ascii="Tahoma" w:eastAsia="Calibri" w:hAnsi="Tahoma" w:cs="Tahoma"/>
        </w:rPr>
      </w:pPr>
    </w:p>
    <w:p w14:paraId="2DF8370E" w14:textId="2664EB3B" w:rsidR="00430ADE" w:rsidRDefault="00430ADE" w:rsidP="00052B33">
      <w:pPr>
        <w:pStyle w:val="NoSpacing"/>
        <w:rPr>
          <w:rFonts w:ascii="Tahoma" w:eastAsia="Calibri" w:hAnsi="Tahoma" w:cs="Tahoma"/>
        </w:rPr>
      </w:pPr>
    </w:p>
    <w:p w14:paraId="08A0F36E" w14:textId="21A770E5" w:rsidR="00430ADE" w:rsidRDefault="00430ADE" w:rsidP="00052B33">
      <w:pPr>
        <w:pStyle w:val="NoSpacing"/>
        <w:rPr>
          <w:rFonts w:ascii="Tahoma" w:eastAsia="Calibri" w:hAnsi="Tahoma" w:cs="Tahoma"/>
        </w:rPr>
      </w:pPr>
    </w:p>
    <w:p w14:paraId="2FA2C1EE" w14:textId="11F69EE8" w:rsidR="00430ADE" w:rsidRDefault="00430ADE" w:rsidP="00052B33">
      <w:pPr>
        <w:pStyle w:val="NoSpacing"/>
        <w:rPr>
          <w:rFonts w:ascii="Tahoma" w:eastAsia="Calibri" w:hAnsi="Tahoma" w:cs="Tahoma"/>
        </w:rPr>
      </w:pPr>
    </w:p>
    <w:p w14:paraId="3D3ADCC9" w14:textId="1634CED5" w:rsidR="00430ADE" w:rsidRDefault="00430ADE" w:rsidP="00052B33">
      <w:pPr>
        <w:pStyle w:val="NoSpacing"/>
        <w:rPr>
          <w:rFonts w:ascii="Tahoma" w:eastAsia="Calibri" w:hAnsi="Tahoma" w:cs="Tahoma"/>
        </w:rPr>
      </w:pPr>
    </w:p>
    <w:p w14:paraId="02EF839F" w14:textId="39990DC1" w:rsidR="00430ADE" w:rsidRDefault="00430ADE" w:rsidP="00052B33">
      <w:pPr>
        <w:pStyle w:val="NoSpacing"/>
        <w:rPr>
          <w:rFonts w:ascii="Tahoma" w:eastAsia="Calibri" w:hAnsi="Tahoma" w:cs="Tahoma"/>
        </w:rPr>
      </w:pPr>
    </w:p>
    <w:p w14:paraId="3FB17849" w14:textId="16606AD4" w:rsidR="00430ADE" w:rsidRDefault="00430ADE" w:rsidP="00052B33">
      <w:pPr>
        <w:pStyle w:val="NoSpacing"/>
        <w:rPr>
          <w:rFonts w:ascii="Tahoma" w:eastAsia="Calibri" w:hAnsi="Tahoma" w:cs="Tahoma"/>
        </w:rPr>
      </w:pPr>
    </w:p>
    <w:p w14:paraId="0BEF067C" w14:textId="6BD870C0" w:rsidR="00430ADE" w:rsidRDefault="00430ADE" w:rsidP="00052B33">
      <w:pPr>
        <w:pStyle w:val="NoSpacing"/>
        <w:rPr>
          <w:rFonts w:ascii="Tahoma" w:eastAsia="Calibri" w:hAnsi="Tahoma" w:cs="Tahoma"/>
        </w:rPr>
      </w:pPr>
    </w:p>
    <w:sectPr w:rsidR="00430ADE" w:rsidSect="006C60AD">
      <w:headerReference w:type="even" r:id="rId10"/>
      <w:headerReference w:type="default" r:id="rId11"/>
      <w:footerReference w:type="even" r:id="rId12"/>
      <w:footerReference w:type="default" r:id="rId13"/>
      <w:headerReference w:type="first" r:id="rId14"/>
      <w:footerReference w:type="first" r:id="rId15"/>
      <w:pgSz w:w="11906" w:h="16838"/>
      <w:pgMar w:top="2923" w:right="567" w:bottom="176" w:left="1276" w:header="113"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5BFD9" w14:textId="77777777" w:rsidR="003A07C8" w:rsidRDefault="003A07C8" w:rsidP="00135E17">
      <w:pPr>
        <w:spacing w:after="0" w:line="240" w:lineRule="auto"/>
      </w:pPr>
      <w:r>
        <w:separator/>
      </w:r>
    </w:p>
  </w:endnote>
  <w:endnote w:type="continuationSeparator" w:id="0">
    <w:p w14:paraId="3A8E635E" w14:textId="77777777" w:rsidR="003A07C8" w:rsidRDefault="003A07C8"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DB8C" w14:textId="77777777" w:rsidR="00D670F0" w:rsidRDefault="00D67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126211"/>
      <w:docPartObj>
        <w:docPartGallery w:val="Page Numbers (Bottom of Page)"/>
        <w:docPartUnique/>
      </w:docPartObj>
    </w:sdtPr>
    <w:sdtEndPr>
      <w:rPr>
        <w:noProof/>
      </w:rPr>
    </w:sdtEndPr>
    <w:sdtContent>
      <w:p w14:paraId="1DC30A09" w14:textId="56E9EE8F" w:rsidR="004E5277" w:rsidRDefault="004E5277">
        <w:pPr>
          <w:pStyle w:val="Footer"/>
        </w:pPr>
        <w:r>
          <w:fldChar w:fldCharType="begin"/>
        </w:r>
        <w:r>
          <w:instrText xml:space="preserve"> PAGE   \* MERGEFORMAT </w:instrText>
        </w:r>
        <w:r>
          <w:fldChar w:fldCharType="separate"/>
        </w:r>
        <w:r>
          <w:rPr>
            <w:noProof/>
          </w:rPr>
          <w:t>2</w:t>
        </w:r>
        <w:r>
          <w:rPr>
            <w:noProof/>
          </w:rPr>
          <w:fldChar w:fldCharType="end"/>
        </w:r>
      </w:p>
    </w:sdtContent>
  </w:sdt>
  <w:p w14:paraId="7C4FA880" w14:textId="77777777" w:rsidR="00D670F0" w:rsidRDefault="00D67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7E23" w14:textId="77777777" w:rsidR="00D670F0" w:rsidRDefault="00D6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83EC7" w14:textId="77777777" w:rsidR="003A07C8" w:rsidRDefault="003A07C8" w:rsidP="00135E17">
      <w:pPr>
        <w:spacing w:after="0" w:line="240" w:lineRule="auto"/>
      </w:pPr>
      <w:r>
        <w:separator/>
      </w:r>
    </w:p>
  </w:footnote>
  <w:footnote w:type="continuationSeparator" w:id="0">
    <w:p w14:paraId="797D1829" w14:textId="77777777" w:rsidR="003A07C8" w:rsidRDefault="003A07C8"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E95C" w14:textId="77777777" w:rsidR="00D670F0" w:rsidRDefault="00D67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AEC7" w14:textId="28E394B6" w:rsidR="00135E17" w:rsidRDefault="002B0F46" w:rsidP="00B01E70">
    <w:pPr>
      <w:jc w:val="center"/>
    </w:pPr>
    <w:r>
      <w:rPr>
        <w:rFonts w:ascii="Times New Roman" w:hAnsi="Times New Roman"/>
        <w:noProof/>
        <w:lang w:eastAsia="en-GB"/>
      </w:rPr>
      <w:drawing>
        <wp:inline distT="0" distB="0" distL="0" distR="0" wp14:anchorId="47F45A18" wp14:editId="12D6764E">
          <wp:extent cx="4686300" cy="1122589"/>
          <wp:effectExtent l="0" t="0" r="0" b="1905"/>
          <wp:docPr id="8" name="Picture 8" descr="Little Wenlock Parish Council &#10;Stylised picture of The Wrekin, green fields, a tree and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ittle Wenlock Parish Council &#10;Stylised picture of The Wrekin, green fields, a tree and bi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7287" cy="1127616"/>
                  </a:xfrm>
                  <a:prstGeom prst="rect">
                    <a:avLst/>
                  </a:prstGeom>
                  <a:noFill/>
                  <a:ln>
                    <a:noFill/>
                  </a:ln>
                </pic:spPr>
              </pic:pic>
            </a:graphicData>
          </a:graphic>
        </wp:inline>
      </w:drawing>
    </w:r>
    <w:r w:rsidR="008D2D8D">
      <w:rPr>
        <w:noProof/>
        <w:lang w:eastAsia="en-GB"/>
      </w:rPr>
      <mc:AlternateContent>
        <mc:Choice Requires="wps">
          <w:drawing>
            <wp:inline distT="0" distB="0" distL="0" distR="0" wp14:anchorId="373BD0D3" wp14:editId="6C1CBA4F">
              <wp:extent cx="7696200" cy="552450"/>
              <wp:effectExtent l="0" t="0" r="0" b="0"/>
              <wp:docPr id="3" name="Text Box 3" descr="contact details for clerk. email address and website addre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08C04" w14:textId="5A9CD339" w:rsidR="00B91787" w:rsidRPr="002B0F46" w:rsidRDefault="00296C94" w:rsidP="00B01E70">
                          <w:pPr>
                            <w:widowControl w:val="0"/>
                            <w:spacing w:after="0" w:line="240" w:lineRule="auto"/>
                            <w:ind w:right="2077"/>
                            <w:jc w:val="center"/>
                            <w:rPr>
                              <w:rFonts w:cstheme="minorHAnsi"/>
                              <w:b/>
                              <w:bCs/>
                              <w:sz w:val="24"/>
                              <w:szCs w:val="24"/>
                            </w:rPr>
                          </w:pPr>
                          <w:r w:rsidRPr="002B0F46">
                            <w:rPr>
                              <w:rFonts w:ascii="Trebuchet MS" w:hAnsi="Trebuchet MS"/>
                              <w:b/>
                              <w:bCs/>
                              <w:sz w:val="20"/>
                              <w:szCs w:val="20"/>
                            </w:rPr>
                            <w:t>Clerk</w:t>
                          </w:r>
                          <w:r w:rsidRPr="002B0F46">
                            <w:rPr>
                              <w:rFonts w:cstheme="minorHAnsi"/>
                              <w:b/>
                              <w:bCs/>
                              <w:sz w:val="24"/>
                              <w:szCs w:val="24"/>
                            </w:rPr>
                            <w:t>: Mrs Jayne Madeley BA 01746 785175 email:</w:t>
                          </w:r>
                          <w:r w:rsidR="00B91787" w:rsidRPr="002B0F46">
                            <w:rPr>
                              <w:rFonts w:cstheme="minorHAnsi"/>
                              <w:b/>
                              <w:bCs/>
                              <w:sz w:val="24"/>
                              <w:szCs w:val="24"/>
                            </w:rPr>
                            <w:t xml:space="preserve"> </w:t>
                          </w:r>
                          <w:hyperlink r:id="rId2" w:history="1">
                            <w:r w:rsidR="00B91787" w:rsidRPr="002B0F46">
                              <w:rPr>
                                <w:rStyle w:val="Hyperlink"/>
                                <w:rFonts w:cstheme="minorHAnsi"/>
                                <w:b/>
                                <w:bCs/>
                                <w:color w:val="auto"/>
                                <w:sz w:val="24"/>
                                <w:szCs w:val="24"/>
                              </w:rPr>
                              <w:t>clerk@littlewenlock-pc.co.uk</w:t>
                            </w:r>
                          </w:hyperlink>
                          <w:r w:rsidRPr="002B0F46">
                            <w:rPr>
                              <w:rFonts w:cstheme="minorHAnsi"/>
                              <w:b/>
                              <w:bCs/>
                              <w:sz w:val="24"/>
                              <w:szCs w:val="24"/>
                            </w:rPr>
                            <w:t>.</w:t>
                          </w:r>
                        </w:p>
                        <w:p w14:paraId="18B14035" w14:textId="68C1B383" w:rsidR="00135E17" w:rsidRPr="002B0F46" w:rsidRDefault="00296C94" w:rsidP="00B01E70">
                          <w:pPr>
                            <w:widowControl w:val="0"/>
                            <w:spacing w:after="0" w:line="240" w:lineRule="auto"/>
                            <w:ind w:right="1794"/>
                            <w:jc w:val="center"/>
                            <w:rPr>
                              <w:rFonts w:cstheme="minorHAnsi"/>
                              <w:b/>
                              <w:bCs/>
                              <w:sz w:val="24"/>
                              <w:szCs w:val="24"/>
                            </w:rPr>
                          </w:pPr>
                          <w:r w:rsidRPr="002B0F46">
                            <w:rPr>
                              <w:rFonts w:cstheme="minorHAnsi"/>
                              <w:b/>
                              <w:bCs/>
                              <w:sz w:val="24"/>
                              <w:szCs w:val="24"/>
                            </w:rPr>
                            <w:t xml:space="preserve"> Website www.littlewenlock-pc.co.uk</w:t>
                          </w:r>
                        </w:p>
                      </w:txbxContent>
                    </wps:txbx>
                    <wps:bodyPr rot="0" vert="horz" wrap="square" lIns="36576" tIns="36576" rIns="36576" bIns="36576" anchor="t" anchorCtr="0" upright="1">
                      <a:noAutofit/>
                    </wps:bodyPr>
                  </wps:wsp>
                </a:graphicData>
              </a:graphic>
            </wp:inline>
          </w:drawing>
        </mc:Choice>
        <mc:Fallback>
          <w:pict>
            <v:shapetype w14:anchorId="373BD0D3" id="_x0000_t202" coordsize="21600,21600" o:spt="202" path="m,l,21600r21600,l21600,xe">
              <v:stroke joinstyle="miter"/>
              <v:path gradientshapeok="t" o:connecttype="rect"/>
            </v:shapetype>
            <v:shape id="Text Box 3" o:spid="_x0000_s1026" type="#_x0000_t202" alt="contact details for clerk. email address and website address." style="width:606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" filled="f" stroked="f" insetpen="t">
              <v:textbox inset="2.88pt,2.88pt,2.88pt,2.88pt">
                <w:txbxContent>
                  <w:p w14:paraId="6A108C04" w14:textId="5A9CD339" w:rsidR="00B91787" w:rsidRPr="002B0F46" w:rsidRDefault="00296C94" w:rsidP="00B01E70">
                    <w:pPr>
                      <w:widowControl w:val="0"/>
                      <w:spacing w:after="0" w:line="240" w:lineRule="auto"/>
                      <w:ind w:right="2077"/>
                      <w:jc w:val="center"/>
                      <w:rPr>
                        <w:rFonts w:cstheme="minorHAnsi"/>
                        <w:b/>
                        <w:bCs/>
                        <w:sz w:val="24"/>
                        <w:szCs w:val="24"/>
                      </w:rPr>
                    </w:pPr>
                    <w:r w:rsidRPr="002B0F46">
                      <w:rPr>
                        <w:rFonts w:ascii="Trebuchet MS" w:hAnsi="Trebuchet MS"/>
                        <w:b/>
                        <w:bCs/>
                        <w:sz w:val="20"/>
                        <w:szCs w:val="20"/>
                      </w:rPr>
                      <w:t>Clerk</w:t>
                    </w:r>
                    <w:r w:rsidRPr="002B0F46">
                      <w:rPr>
                        <w:rFonts w:cstheme="minorHAnsi"/>
                        <w:b/>
                        <w:bCs/>
                        <w:sz w:val="24"/>
                        <w:szCs w:val="24"/>
                      </w:rPr>
                      <w:t>: Mrs Jayne Madeley BA 01746 785175 email:</w:t>
                    </w:r>
                    <w:r w:rsidR="00B91787" w:rsidRPr="002B0F46">
                      <w:rPr>
                        <w:rFonts w:cstheme="minorHAnsi"/>
                        <w:b/>
                        <w:bCs/>
                        <w:sz w:val="24"/>
                        <w:szCs w:val="24"/>
                      </w:rPr>
                      <w:t xml:space="preserve"> </w:t>
                    </w:r>
                    <w:hyperlink r:id="rId3" w:history="1">
                      <w:r w:rsidR="00B91787" w:rsidRPr="002B0F46">
                        <w:rPr>
                          <w:rStyle w:val="Hyperlink"/>
                          <w:rFonts w:cstheme="minorHAnsi"/>
                          <w:b/>
                          <w:bCs/>
                          <w:color w:val="auto"/>
                          <w:sz w:val="24"/>
                          <w:szCs w:val="24"/>
                        </w:rPr>
                        <w:t>clerk@littlewenlock-pc.co.uk</w:t>
                      </w:r>
                    </w:hyperlink>
                    <w:r w:rsidRPr="002B0F46">
                      <w:rPr>
                        <w:rFonts w:cstheme="minorHAnsi"/>
                        <w:b/>
                        <w:bCs/>
                        <w:sz w:val="24"/>
                        <w:szCs w:val="24"/>
                      </w:rPr>
                      <w:t>.</w:t>
                    </w:r>
                  </w:p>
                  <w:p w14:paraId="18B14035" w14:textId="68C1B383" w:rsidR="00135E17" w:rsidRPr="002B0F46" w:rsidRDefault="00296C94" w:rsidP="00B01E70">
                    <w:pPr>
                      <w:widowControl w:val="0"/>
                      <w:spacing w:after="0" w:line="240" w:lineRule="auto"/>
                      <w:ind w:right="1794"/>
                      <w:jc w:val="center"/>
                      <w:rPr>
                        <w:rFonts w:cstheme="minorHAnsi"/>
                        <w:b/>
                        <w:bCs/>
                        <w:sz w:val="24"/>
                        <w:szCs w:val="24"/>
                      </w:rPr>
                    </w:pPr>
                    <w:r w:rsidRPr="002B0F46">
                      <w:rPr>
                        <w:rFonts w:cstheme="minorHAnsi"/>
                        <w:b/>
                        <w:bCs/>
                        <w:sz w:val="24"/>
                        <w:szCs w:val="24"/>
                      </w:rPr>
                      <w:t xml:space="preserve"> Website www.littlewenlock-pc.co.uk</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F801" w14:textId="77777777" w:rsidR="00D670F0" w:rsidRDefault="00D67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19F5"/>
    <w:multiLevelType w:val="hybridMultilevel"/>
    <w:tmpl w:val="72E64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02D0C"/>
    <w:multiLevelType w:val="hybridMultilevel"/>
    <w:tmpl w:val="9CE81AB0"/>
    <w:lvl w:ilvl="0" w:tplc="66844216">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15:restartNumberingAfterBreak="0">
    <w:nsid w:val="0A0B0A51"/>
    <w:multiLevelType w:val="hybridMultilevel"/>
    <w:tmpl w:val="EDC0954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 w15:restartNumberingAfterBreak="0">
    <w:nsid w:val="0B416E29"/>
    <w:multiLevelType w:val="hybridMultilevel"/>
    <w:tmpl w:val="B0AAE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F576F"/>
    <w:multiLevelType w:val="hybridMultilevel"/>
    <w:tmpl w:val="21446F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021F7"/>
    <w:multiLevelType w:val="hybridMultilevel"/>
    <w:tmpl w:val="81529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1E4562"/>
    <w:multiLevelType w:val="hybridMultilevel"/>
    <w:tmpl w:val="22D49A2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7" w15:restartNumberingAfterBreak="0">
    <w:nsid w:val="122E1B5C"/>
    <w:multiLevelType w:val="hybridMultilevel"/>
    <w:tmpl w:val="AE7C6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C04FDA"/>
    <w:multiLevelType w:val="hybridMultilevel"/>
    <w:tmpl w:val="2E40C6EE"/>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9" w15:restartNumberingAfterBreak="0">
    <w:nsid w:val="1C3B2E10"/>
    <w:multiLevelType w:val="hybridMultilevel"/>
    <w:tmpl w:val="6872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82580"/>
    <w:multiLevelType w:val="hybridMultilevel"/>
    <w:tmpl w:val="61AA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E26D5"/>
    <w:multiLevelType w:val="hybridMultilevel"/>
    <w:tmpl w:val="6AFCCC8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2" w15:restartNumberingAfterBreak="0">
    <w:nsid w:val="241F60AB"/>
    <w:multiLevelType w:val="hybridMultilevel"/>
    <w:tmpl w:val="AE4C1040"/>
    <w:lvl w:ilvl="0" w:tplc="08090015">
      <w:start w:val="1"/>
      <w:numFmt w:val="upperLetter"/>
      <w:lvlText w:val="%1."/>
      <w:lvlJc w:val="left"/>
      <w:pPr>
        <w:ind w:left="6107" w:hanging="360"/>
      </w:pPr>
    </w:lvl>
    <w:lvl w:ilvl="1" w:tplc="08090019" w:tentative="1">
      <w:start w:val="1"/>
      <w:numFmt w:val="lowerLetter"/>
      <w:lvlText w:val="%2."/>
      <w:lvlJc w:val="left"/>
      <w:pPr>
        <w:ind w:left="6827" w:hanging="360"/>
      </w:pPr>
    </w:lvl>
    <w:lvl w:ilvl="2" w:tplc="0809001B" w:tentative="1">
      <w:start w:val="1"/>
      <w:numFmt w:val="lowerRoman"/>
      <w:lvlText w:val="%3."/>
      <w:lvlJc w:val="right"/>
      <w:pPr>
        <w:ind w:left="7547" w:hanging="180"/>
      </w:p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13" w15:restartNumberingAfterBreak="0">
    <w:nsid w:val="2D677D71"/>
    <w:multiLevelType w:val="hybridMultilevel"/>
    <w:tmpl w:val="69FECB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13C0BC4"/>
    <w:multiLevelType w:val="hybridMultilevel"/>
    <w:tmpl w:val="2796FE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74F156E"/>
    <w:multiLevelType w:val="hybridMultilevel"/>
    <w:tmpl w:val="78A03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72400E"/>
    <w:multiLevelType w:val="hybridMultilevel"/>
    <w:tmpl w:val="E2603E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3B765A46"/>
    <w:multiLevelType w:val="hybridMultilevel"/>
    <w:tmpl w:val="C3ECB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A60FA9"/>
    <w:multiLevelType w:val="hybridMultilevel"/>
    <w:tmpl w:val="066E27D0"/>
    <w:lvl w:ilvl="0" w:tplc="33D61174">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9" w15:restartNumberingAfterBreak="0">
    <w:nsid w:val="3C210A11"/>
    <w:multiLevelType w:val="hybridMultilevel"/>
    <w:tmpl w:val="A8BCC8DA"/>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EE33EA2"/>
    <w:multiLevelType w:val="hybridMultilevel"/>
    <w:tmpl w:val="129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85BF8"/>
    <w:multiLevelType w:val="hybridMultilevel"/>
    <w:tmpl w:val="1A769FAE"/>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2" w15:restartNumberingAfterBreak="0">
    <w:nsid w:val="42F57294"/>
    <w:multiLevelType w:val="hybridMultilevel"/>
    <w:tmpl w:val="14240026"/>
    <w:lvl w:ilvl="0" w:tplc="1A58F6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33C1E5E"/>
    <w:multiLevelType w:val="hybridMultilevel"/>
    <w:tmpl w:val="84EE202A"/>
    <w:lvl w:ilvl="0" w:tplc="1FEC19BC">
      <w:start w:val="10"/>
      <w:numFmt w:val="decimal"/>
      <w:lvlText w:val="%1."/>
      <w:lvlJc w:val="left"/>
      <w:pPr>
        <w:ind w:left="347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BD47DC"/>
    <w:multiLevelType w:val="hybridMultilevel"/>
    <w:tmpl w:val="2E1E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9930C6"/>
    <w:multiLevelType w:val="hybridMultilevel"/>
    <w:tmpl w:val="980C9E78"/>
    <w:lvl w:ilvl="0" w:tplc="10CA9BDC">
      <w:start w:val="1"/>
      <w:numFmt w:val="upp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5CC6BF6"/>
    <w:multiLevelType w:val="hybridMultilevel"/>
    <w:tmpl w:val="0BB0D488"/>
    <w:lvl w:ilvl="0" w:tplc="B38ECB9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7" w15:restartNumberingAfterBreak="0">
    <w:nsid w:val="45D07BB0"/>
    <w:multiLevelType w:val="hybridMultilevel"/>
    <w:tmpl w:val="C2802AFC"/>
    <w:lvl w:ilvl="0" w:tplc="6DEA35C2">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8" w15:restartNumberingAfterBreak="0">
    <w:nsid w:val="484B1E36"/>
    <w:multiLevelType w:val="hybridMultilevel"/>
    <w:tmpl w:val="C060B2C4"/>
    <w:lvl w:ilvl="0" w:tplc="96F233A2">
      <w:start w:val="1"/>
      <w:numFmt w:val="decimal"/>
      <w:lvlText w:val="%1."/>
      <w:lvlJc w:val="left"/>
      <w:pPr>
        <w:ind w:left="1519" w:hanging="360"/>
      </w:pPr>
      <w:rPr>
        <w:rFonts w:hint="default"/>
        <w:b/>
      </w:rPr>
    </w:lvl>
    <w:lvl w:ilvl="1" w:tplc="08090019" w:tentative="1">
      <w:start w:val="1"/>
      <w:numFmt w:val="lowerLetter"/>
      <w:lvlText w:val="%2."/>
      <w:lvlJc w:val="left"/>
      <w:pPr>
        <w:ind w:left="2239" w:hanging="360"/>
      </w:pPr>
    </w:lvl>
    <w:lvl w:ilvl="2" w:tplc="0809001B" w:tentative="1">
      <w:start w:val="1"/>
      <w:numFmt w:val="lowerRoman"/>
      <w:lvlText w:val="%3."/>
      <w:lvlJc w:val="right"/>
      <w:pPr>
        <w:ind w:left="2959" w:hanging="180"/>
      </w:pPr>
    </w:lvl>
    <w:lvl w:ilvl="3" w:tplc="0809000F" w:tentative="1">
      <w:start w:val="1"/>
      <w:numFmt w:val="decimal"/>
      <w:lvlText w:val="%4."/>
      <w:lvlJc w:val="left"/>
      <w:pPr>
        <w:ind w:left="3679" w:hanging="360"/>
      </w:pPr>
    </w:lvl>
    <w:lvl w:ilvl="4" w:tplc="08090019" w:tentative="1">
      <w:start w:val="1"/>
      <w:numFmt w:val="lowerLetter"/>
      <w:lvlText w:val="%5."/>
      <w:lvlJc w:val="left"/>
      <w:pPr>
        <w:ind w:left="4399" w:hanging="360"/>
      </w:pPr>
    </w:lvl>
    <w:lvl w:ilvl="5" w:tplc="0809001B" w:tentative="1">
      <w:start w:val="1"/>
      <w:numFmt w:val="lowerRoman"/>
      <w:lvlText w:val="%6."/>
      <w:lvlJc w:val="right"/>
      <w:pPr>
        <w:ind w:left="5119" w:hanging="180"/>
      </w:pPr>
    </w:lvl>
    <w:lvl w:ilvl="6" w:tplc="0809000F" w:tentative="1">
      <w:start w:val="1"/>
      <w:numFmt w:val="decimal"/>
      <w:lvlText w:val="%7."/>
      <w:lvlJc w:val="left"/>
      <w:pPr>
        <w:ind w:left="5839" w:hanging="360"/>
      </w:pPr>
    </w:lvl>
    <w:lvl w:ilvl="7" w:tplc="08090019" w:tentative="1">
      <w:start w:val="1"/>
      <w:numFmt w:val="lowerLetter"/>
      <w:lvlText w:val="%8."/>
      <w:lvlJc w:val="left"/>
      <w:pPr>
        <w:ind w:left="6559" w:hanging="360"/>
      </w:pPr>
    </w:lvl>
    <w:lvl w:ilvl="8" w:tplc="0809001B" w:tentative="1">
      <w:start w:val="1"/>
      <w:numFmt w:val="lowerRoman"/>
      <w:lvlText w:val="%9."/>
      <w:lvlJc w:val="right"/>
      <w:pPr>
        <w:ind w:left="7279" w:hanging="180"/>
      </w:pPr>
    </w:lvl>
  </w:abstractNum>
  <w:abstractNum w:abstractNumId="29" w15:restartNumberingAfterBreak="0">
    <w:nsid w:val="4C3B2F99"/>
    <w:multiLevelType w:val="hybridMultilevel"/>
    <w:tmpl w:val="A84285F4"/>
    <w:lvl w:ilvl="0" w:tplc="D2BE6F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7214FD6"/>
    <w:multiLevelType w:val="hybridMultilevel"/>
    <w:tmpl w:val="F7F2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D34EF0"/>
    <w:multiLevelType w:val="hybridMultilevel"/>
    <w:tmpl w:val="CC4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340C7"/>
    <w:multiLevelType w:val="hybridMultilevel"/>
    <w:tmpl w:val="350C6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44D1EF2"/>
    <w:multiLevelType w:val="hybridMultilevel"/>
    <w:tmpl w:val="4822D582"/>
    <w:lvl w:ilvl="0" w:tplc="DE06498A">
      <w:start w:val="7"/>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78DE4266">
      <w:start w:val="9"/>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F0E28"/>
    <w:multiLevelType w:val="hybridMultilevel"/>
    <w:tmpl w:val="2442821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646CF"/>
    <w:multiLevelType w:val="hybridMultilevel"/>
    <w:tmpl w:val="B79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D666F"/>
    <w:multiLevelType w:val="hybridMultilevel"/>
    <w:tmpl w:val="A64AEE1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8" w15:restartNumberingAfterBreak="0">
    <w:nsid w:val="6E201320"/>
    <w:multiLevelType w:val="hybridMultilevel"/>
    <w:tmpl w:val="0A1C2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475A31"/>
    <w:multiLevelType w:val="hybridMultilevel"/>
    <w:tmpl w:val="F24A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5"/>
  </w:num>
  <w:num w:numId="3">
    <w:abstractNumId w:val="12"/>
  </w:num>
  <w:num w:numId="4">
    <w:abstractNumId w:val="28"/>
  </w:num>
  <w:num w:numId="5">
    <w:abstractNumId w:val="16"/>
  </w:num>
  <w:num w:numId="6">
    <w:abstractNumId w:val="29"/>
  </w:num>
  <w:num w:numId="7">
    <w:abstractNumId w:val="22"/>
  </w:num>
  <w:num w:numId="8">
    <w:abstractNumId w:val="9"/>
  </w:num>
  <w:num w:numId="9">
    <w:abstractNumId w:val="18"/>
  </w:num>
  <w:num w:numId="10">
    <w:abstractNumId w:val="4"/>
  </w:num>
  <w:num w:numId="11">
    <w:abstractNumId w:val="37"/>
  </w:num>
  <w:num w:numId="12">
    <w:abstractNumId w:val="39"/>
  </w:num>
  <w:num w:numId="13">
    <w:abstractNumId w:val="32"/>
  </w:num>
  <w:num w:numId="14">
    <w:abstractNumId w:val="20"/>
  </w:num>
  <w:num w:numId="15">
    <w:abstractNumId w:val="11"/>
  </w:num>
  <w:num w:numId="16">
    <w:abstractNumId w:val="8"/>
  </w:num>
  <w:num w:numId="17">
    <w:abstractNumId w:val="10"/>
  </w:num>
  <w:num w:numId="18">
    <w:abstractNumId w:val="21"/>
  </w:num>
  <w:num w:numId="19">
    <w:abstractNumId w:val="31"/>
  </w:num>
  <w:num w:numId="20">
    <w:abstractNumId w:val="26"/>
  </w:num>
  <w:num w:numId="21">
    <w:abstractNumId w:val="35"/>
  </w:num>
  <w:num w:numId="22">
    <w:abstractNumId w:val="23"/>
  </w:num>
  <w:num w:numId="23">
    <w:abstractNumId w:val="24"/>
  </w:num>
  <w:num w:numId="24">
    <w:abstractNumId w:val="30"/>
  </w:num>
  <w:num w:numId="25">
    <w:abstractNumId w:val="27"/>
  </w:num>
  <w:num w:numId="26">
    <w:abstractNumId w:val="13"/>
  </w:num>
  <w:num w:numId="27">
    <w:abstractNumId w:val="38"/>
  </w:num>
  <w:num w:numId="28">
    <w:abstractNumId w:val="0"/>
  </w:num>
  <w:num w:numId="29">
    <w:abstractNumId w:val="36"/>
  </w:num>
  <w:num w:numId="30">
    <w:abstractNumId w:val="34"/>
  </w:num>
  <w:num w:numId="31">
    <w:abstractNumId w:val="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1"/>
  </w:num>
  <w:num w:numId="38">
    <w:abstractNumId w:val="7"/>
  </w:num>
  <w:num w:numId="39">
    <w:abstractNumId w:val="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17"/>
    <w:rsid w:val="00000A6D"/>
    <w:rsid w:val="00004B21"/>
    <w:rsid w:val="00005617"/>
    <w:rsid w:val="00007A2A"/>
    <w:rsid w:val="000116CB"/>
    <w:rsid w:val="00013685"/>
    <w:rsid w:val="0001434F"/>
    <w:rsid w:val="000149CD"/>
    <w:rsid w:val="0002194E"/>
    <w:rsid w:val="00023A6B"/>
    <w:rsid w:val="000276D2"/>
    <w:rsid w:val="00027704"/>
    <w:rsid w:val="00031011"/>
    <w:rsid w:val="00032FFF"/>
    <w:rsid w:val="00035070"/>
    <w:rsid w:val="000424C4"/>
    <w:rsid w:val="00044CDC"/>
    <w:rsid w:val="00047153"/>
    <w:rsid w:val="0005113C"/>
    <w:rsid w:val="00051F95"/>
    <w:rsid w:val="00052B33"/>
    <w:rsid w:val="00054616"/>
    <w:rsid w:val="00054619"/>
    <w:rsid w:val="000546E0"/>
    <w:rsid w:val="00060B97"/>
    <w:rsid w:val="00060C78"/>
    <w:rsid w:val="00064701"/>
    <w:rsid w:val="0006638F"/>
    <w:rsid w:val="0006663B"/>
    <w:rsid w:val="000722F7"/>
    <w:rsid w:val="000734F6"/>
    <w:rsid w:val="00074BAD"/>
    <w:rsid w:val="00075C48"/>
    <w:rsid w:val="00081CCB"/>
    <w:rsid w:val="000844BC"/>
    <w:rsid w:val="00087AB7"/>
    <w:rsid w:val="000936CE"/>
    <w:rsid w:val="00094B27"/>
    <w:rsid w:val="00097DE9"/>
    <w:rsid w:val="000A1EBF"/>
    <w:rsid w:val="000B05A1"/>
    <w:rsid w:val="000B0688"/>
    <w:rsid w:val="000C6F72"/>
    <w:rsid w:val="000D23F7"/>
    <w:rsid w:val="000D699A"/>
    <w:rsid w:val="000D6B66"/>
    <w:rsid w:val="000E1E88"/>
    <w:rsid w:val="000E2404"/>
    <w:rsid w:val="000E2D67"/>
    <w:rsid w:val="000F0344"/>
    <w:rsid w:val="000F7031"/>
    <w:rsid w:val="001024EC"/>
    <w:rsid w:val="00103895"/>
    <w:rsid w:val="00104FD4"/>
    <w:rsid w:val="00107A9C"/>
    <w:rsid w:val="00111288"/>
    <w:rsid w:val="0011267F"/>
    <w:rsid w:val="0011479E"/>
    <w:rsid w:val="0012025D"/>
    <w:rsid w:val="001262F2"/>
    <w:rsid w:val="00126826"/>
    <w:rsid w:val="001277A4"/>
    <w:rsid w:val="00134680"/>
    <w:rsid w:val="001348E9"/>
    <w:rsid w:val="00135172"/>
    <w:rsid w:val="00135E17"/>
    <w:rsid w:val="0013792F"/>
    <w:rsid w:val="00137B84"/>
    <w:rsid w:val="00140180"/>
    <w:rsid w:val="00142D9F"/>
    <w:rsid w:val="00142E87"/>
    <w:rsid w:val="00143E32"/>
    <w:rsid w:val="00145232"/>
    <w:rsid w:val="0014746E"/>
    <w:rsid w:val="00147E99"/>
    <w:rsid w:val="00150B5F"/>
    <w:rsid w:val="001519ED"/>
    <w:rsid w:val="00155B4F"/>
    <w:rsid w:val="00156483"/>
    <w:rsid w:val="00166149"/>
    <w:rsid w:val="00173834"/>
    <w:rsid w:val="00174D50"/>
    <w:rsid w:val="001758B5"/>
    <w:rsid w:val="00176DA9"/>
    <w:rsid w:val="0017766D"/>
    <w:rsid w:val="001854C7"/>
    <w:rsid w:val="001858C5"/>
    <w:rsid w:val="00186F32"/>
    <w:rsid w:val="00190BF0"/>
    <w:rsid w:val="00190D6A"/>
    <w:rsid w:val="001924C8"/>
    <w:rsid w:val="001931AA"/>
    <w:rsid w:val="00195496"/>
    <w:rsid w:val="001B0D40"/>
    <w:rsid w:val="001B580D"/>
    <w:rsid w:val="001C1205"/>
    <w:rsid w:val="001C56A9"/>
    <w:rsid w:val="001C6262"/>
    <w:rsid w:val="001C67F1"/>
    <w:rsid w:val="001D0BBE"/>
    <w:rsid w:val="001D2F10"/>
    <w:rsid w:val="001D3158"/>
    <w:rsid w:val="001D4DE2"/>
    <w:rsid w:val="001D7E3D"/>
    <w:rsid w:val="001E22D3"/>
    <w:rsid w:val="001E2D73"/>
    <w:rsid w:val="001E410B"/>
    <w:rsid w:val="001E4B5F"/>
    <w:rsid w:val="001E74DB"/>
    <w:rsid w:val="001F31E4"/>
    <w:rsid w:val="0020044F"/>
    <w:rsid w:val="00200A3A"/>
    <w:rsid w:val="00202052"/>
    <w:rsid w:val="002037BA"/>
    <w:rsid w:val="00212D4A"/>
    <w:rsid w:val="002144E3"/>
    <w:rsid w:val="00214738"/>
    <w:rsid w:val="00222DDD"/>
    <w:rsid w:val="00223B94"/>
    <w:rsid w:val="002313BD"/>
    <w:rsid w:val="00236257"/>
    <w:rsid w:val="00242B99"/>
    <w:rsid w:val="0024311C"/>
    <w:rsid w:val="00245BFB"/>
    <w:rsid w:val="00246EA4"/>
    <w:rsid w:val="002503AA"/>
    <w:rsid w:val="002529E3"/>
    <w:rsid w:val="00252B5E"/>
    <w:rsid w:val="00254023"/>
    <w:rsid w:val="0025488E"/>
    <w:rsid w:val="00260206"/>
    <w:rsid w:val="00262794"/>
    <w:rsid w:val="00265942"/>
    <w:rsid w:val="002664CE"/>
    <w:rsid w:val="002709FE"/>
    <w:rsid w:val="00270A2D"/>
    <w:rsid w:val="00270BA0"/>
    <w:rsid w:val="00272F3D"/>
    <w:rsid w:val="00274CF4"/>
    <w:rsid w:val="00275EBF"/>
    <w:rsid w:val="00282989"/>
    <w:rsid w:val="00282C5A"/>
    <w:rsid w:val="00296894"/>
    <w:rsid w:val="00296C94"/>
    <w:rsid w:val="0029766C"/>
    <w:rsid w:val="002A0262"/>
    <w:rsid w:val="002A140E"/>
    <w:rsid w:val="002A1CF9"/>
    <w:rsid w:val="002A27BC"/>
    <w:rsid w:val="002A3EDF"/>
    <w:rsid w:val="002A5C84"/>
    <w:rsid w:val="002B0F46"/>
    <w:rsid w:val="002B4874"/>
    <w:rsid w:val="002C530D"/>
    <w:rsid w:val="002D6432"/>
    <w:rsid w:val="002D77B7"/>
    <w:rsid w:val="002D7E31"/>
    <w:rsid w:val="002E2C9A"/>
    <w:rsid w:val="002E5ECE"/>
    <w:rsid w:val="002E62BF"/>
    <w:rsid w:val="002F2CFA"/>
    <w:rsid w:val="002F7F3D"/>
    <w:rsid w:val="00300276"/>
    <w:rsid w:val="003019F8"/>
    <w:rsid w:val="00310818"/>
    <w:rsid w:val="003119A6"/>
    <w:rsid w:val="00311A8E"/>
    <w:rsid w:val="00316A23"/>
    <w:rsid w:val="00321C62"/>
    <w:rsid w:val="00322B41"/>
    <w:rsid w:val="00323EBC"/>
    <w:rsid w:val="00324C5E"/>
    <w:rsid w:val="00331835"/>
    <w:rsid w:val="00336A73"/>
    <w:rsid w:val="003370F3"/>
    <w:rsid w:val="00346328"/>
    <w:rsid w:val="00347B12"/>
    <w:rsid w:val="00347CEC"/>
    <w:rsid w:val="003518F3"/>
    <w:rsid w:val="00352A4A"/>
    <w:rsid w:val="00353897"/>
    <w:rsid w:val="003606F8"/>
    <w:rsid w:val="0036405F"/>
    <w:rsid w:val="00364908"/>
    <w:rsid w:val="003719C8"/>
    <w:rsid w:val="00372989"/>
    <w:rsid w:val="00374044"/>
    <w:rsid w:val="00375155"/>
    <w:rsid w:val="00375AD8"/>
    <w:rsid w:val="00376E04"/>
    <w:rsid w:val="00382EC6"/>
    <w:rsid w:val="00385072"/>
    <w:rsid w:val="003860F2"/>
    <w:rsid w:val="00396FC2"/>
    <w:rsid w:val="003A07C8"/>
    <w:rsid w:val="003A58E3"/>
    <w:rsid w:val="003A59A7"/>
    <w:rsid w:val="003B33AA"/>
    <w:rsid w:val="003B62BA"/>
    <w:rsid w:val="003C129C"/>
    <w:rsid w:val="003C2D60"/>
    <w:rsid w:val="003C4E55"/>
    <w:rsid w:val="003D397C"/>
    <w:rsid w:val="003D3ED6"/>
    <w:rsid w:val="003D55ED"/>
    <w:rsid w:val="003D5967"/>
    <w:rsid w:val="003D66B1"/>
    <w:rsid w:val="003D7F40"/>
    <w:rsid w:val="003D7FB7"/>
    <w:rsid w:val="003E239E"/>
    <w:rsid w:val="003E2717"/>
    <w:rsid w:val="003E408B"/>
    <w:rsid w:val="003F24A7"/>
    <w:rsid w:val="00400BA3"/>
    <w:rsid w:val="00401363"/>
    <w:rsid w:val="004036A0"/>
    <w:rsid w:val="004036E6"/>
    <w:rsid w:val="004061CE"/>
    <w:rsid w:val="004063B1"/>
    <w:rsid w:val="004071FD"/>
    <w:rsid w:val="004120BD"/>
    <w:rsid w:val="00414054"/>
    <w:rsid w:val="004164C0"/>
    <w:rsid w:val="00417BA5"/>
    <w:rsid w:val="00421428"/>
    <w:rsid w:val="00421B29"/>
    <w:rsid w:val="004255CA"/>
    <w:rsid w:val="004278D8"/>
    <w:rsid w:val="00427B47"/>
    <w:rsid w:val="00430ADE"/>
    <w:rsid w:val="004313B2"/>
    <w:rsid w:val="00433336"/>
    <w:rsid w:val="004402AC"/>
    <w:rsid w:val="004412B1"/>
    <w:rsid w:val="00442971"/>
    <w:rsid w:val="00443042"/>
    <w:rsid w:val="00454073"/>
    <w:rsid w:val="0046008D"/>
    <w:rsid w:val="00460490"/>
    <w:rsid w:val="004664D1"/>
    <w:rsid w:val="00466C2E"/>
    <w:rsid w:val="00470679"/>
    <w:rsid w:val="004714D1"/>
    <w:rsid w:val="004718E7"/>
    <w:rsid w:val="00471965"/>
    <w:rsid w:val="00474225"/>
    <w:rsid w:val="00493420"/>
    <w:rsid w:val="004956FA"/>
    <w:rsid w:val="0049594F"/>
    <w:rsid w:val="00495A3D"/>
    <w:rsid w:val="00495E4A"/>
    <w:rsid w:val="004A0864"/>
    <w:rsid w:val="004A224A"/>
    <w:rsid w:val="004A315F"/>
    <w:rsid w:val="004A5BDA"/>
    <w:rsid w:val="004A77C5"/>
    <w:rsid w:val="004A78D9"/>
    <w:rsid w:val="004B1044"/>
    <w:rsid w:val="004C3962"/>
    <w:rsid w:val="004C4CB8"/>
    <w:rsid w:val="004D137A"/>
    <w:rsid w:val="004D13AE"/>
    <w:rsid w:val="004D24E1"/>
    <w:rsid w:val="004D618D"/>
    <w:rsid w:val="004E0B76"/>
    <w:rsid w:val="004E128C"/>
    <w:rsid w:val="004E13C0"/>
    <w:rsid w:val="004E2AAF"/>
    <w:rsid w:val="004E50B4"/>
    <w:rsid w:val="004E5277"/>
    <w:rsid w:val="004E5B91"/>
    <w:rsid w:val="004F13AD"/>
    <w:rsid w:val="00503845"/>
    <w:rsid w:val="00504E80"/>
    <w:rsid w:val="00505136"/>
    <w:rsid w:val="00506865"/>
    <w:rsid w:val="0051182A"/>
    <w:rsid w:val="005119E2"/>
    <w:rsid w:val="005220B9"/>
    <w:rsid w:val="00522310"/>
    <w:rsid w:val="00524979"/>
    <w:rsid w:val="00526147"/>
    <w:rsid w:val="00526E37"/>
    <w:rsid w:val="00537351"/>
    <w:rsid w:val="00541A53"/>
    <w:rsid w:val="0054399F"/>
    <w:rsid w:val="00546C03"/>
    <w:rsid w:val="00552FFC"/>
    <w:rsid w:val="0055704D"/>
    <w:rsid w:val="005610E9"/>
    <w:rsid w:val="00562FEC"/>
    <w:rsid w:val="005639D0"/>
    <w:rsid w:val="00564BDF"/>
    <w:rsid w:val="00565295"/>
    <w:rsid w:val="005658C6"/>
    <w:rsid w:val="005728FA"/>
    <w:rsid w:val="0057298F"/>
    <w:rsid w:val="005734A3"/>
    <w:rsid w:val="00573D62"/>
    <w:rsid w:val="00574533"/>
    <w:rsid w:val="0057538A"/>
    <w:rsid w:val="005760C0"/>
    <w:rsid w:val="005762D5"/>
    <w:rsid w:val="0057666C"/>
    <w:rsid w:val="00587E05"/>
    <w:rsid w:val="00591968"/>
    <w:rsid w:val="00591E71"/>
    <w:rsid w:val="005957AA"/>
    <w:rsid w:val="00597859"/>
    <w:rsid w:val="005A231B"/>
    <w:rsid w:val="005A400A"/>
    <w:rsid w:val="005B6050"/>
    <w:rsid w:val="005C0667"/>
    <w:rsid w:val="005C06DF"/>
    <w:rsid w:val="005C0B61"/>
    <w:rsid w:val="005C1B09"/>
    <w:rsid w:val="005C1D4B"/>
    <w:rsid w:val="005C2C2B"/>
    <w:rsid w:val="005C32DE"/>
    <w:rsid w:val="005C3528"/>
    <w:rsid w:val="005C6470"/>
    <w:rsid w:val="005D393D"/>
    <w:rsid w:val="005D4CF5"/>
    <w:rsid w:val="005D5027"/>
    <w:rsid w:val="005E141C"/>
    <w:rsid w:val="005E1D9E"/>
    <w:rsid w:val="005E5666"/>
    <w:rsid w:val="005F3B56"/>
    <w:rsid w:val="005F6F39"/>
    <w:rsid w:val="006006CE"/>
    <w:rsid w:val="00600BF7"/>
    <w:rsid w:val="00603213"/>
    <w:rsid w:val="00603866"/>
    <w:rsid w:val="0060612C"/>
    <w:rsid w:val="0061073C"/>
    <w:rsid w:val="00614732"/>
    <w:rsid w:val="00614DEB"/>
    <w:rsid w:val="006220DF"/>
    <w:rsid w:val="00622187"/>
    <w:rsid w:val="006232B2"/>
    <w:rsid w:val="00627D2E"/>
    <w:rsid w:val="00630A5A"/>
    <w:rsid w:val="006324C0"/>
    <w:rsid w:val="00632AEF"/>
    <w:rsid w:val="00633521"/>
    <w:rsid w:val="0063397F"/>
    <w:rsid w:val="00633F2C"/>
    <w:rsid w:val="00634AC1"/>
    <w:rsid w:val="0063570E"/>
    <w:rsid w:val="0063618F"/>
    <w:rsid w:val="00636D9A"/>
    <w:rsid w:val="00641B66"/>
    <w:rsid w:val="006459FD"/>
    <w:rsid w:val="00645A93"/>
    <w:rsid w:val="006512C7"/>
    <w:rsid w:val="00652037"/>
    <w:rsid w:val="006530E6"/>
    <w:rsid w:val="00653A75"/>
    <w:rsid w:val="00655B6C"/>
    <w:rsid w:val="00656930"/>
    <w:rsid w:val="00664159"/>
    <w:rsid w:val="0066510B"/>
    <w:rsid w:val="0066684A"/>
    <w:rsid w:val="0067101F"/>
    <w:rsid w:val="00673B58"/>
    <w:rsid w:val="00674992"/>
    <w:rsid w:val="00674CBB"/>
    <w:rsid w:val="006767B4"/>
    <w:rsid w:val="00684B72"/>
    <w:rsid w:val="00684B94"/>
    <w:rsid w:val="00691C55"/>
    <w:rsid w:val="00694163"/>
    <w:rsid w:val="00694BEB"/>
    <w:rsid w:val="006A2DBC"/>
    <w:rsid w:val="006A532A"/>
    <w:rsid w:val="006A5D83"/>
    <w:rsid w:val="006B0B66"/>
    <w:rsid w:val="006B16C8"/>
    <w:rsid w:val="006B2DCB"/>
    <w:rsid w:val="006B3D7D"/>
    <w:rsid w:val="006C0D88"/>
    <w:rsid w:val="006C45D8"/>
    <w:rsid w:val="006C60AD"/>
    <w:rsid w:val="006D3929"/>
    <w:rsid w:val="006D4929"/>
    <w:rsid w:val="006D7F42"/>
    <w:rsid w:val="006E1F82"/>
    <w:rsid w:val="006E5EC9"/>
    <w:rsid w:val="006F0983"/>
    <w:rsid w:val="006F3A34"/>
    <w:rsid w:val="006F64D2"/>
    <w:rsid w:val="00701259"/>
    <w:rsid w:val="00712BC6"/>
    <w:rsid w:val="007155ED"/>
    <w:rsid w:val="00722164"/>
    <w:rsid w:val="007242DF"/>
    <w:rsid w:val="00725810"/>
    <w:rsid w:val="0072718C"/>
    <w:rsid w:val="00731421"/>
    <w:rsid w:val="0073397D"/>
    <w:rsid w:val="00735098"/>
    <w:rsid w:val="00736672"/>
    <w:rsid w:val="007414EA"/>
    <w:rsid w:val="00741CFE"/>
    <w:rsid w:val="0074297C"/>
    <w:rsid w:val="00746020"/>
    <w:rsid w:val="007462CC"/>
    <w:rsid w:val="007549CB"/>
    <w:rsid w:val="00755174"/>
    <w:rsid w:val="007576BE"/>
    <w:rsid w:val="00762410"/>
    <w:rsid w:val="0077107F"/>
    <w:rsid w:val="00774C1C"/>
    <w:rsid w:val="00774E3A"/>
    <w:rsid w:val="007760BE"/>
    <w:rsid w:val="00777B49"/>
    <w:rsid w:val="0078053A"/>
    <w:rsid w:val="00787D2B"/>
    <w:rsid w:val="007935CE"/>
    <w:rsid w:val="007946B6"/>
    <w:rsid w:val="007A29A0"/>
    <w:rsid w:val="007A330F"/>
    <w:rsid w:val="007A44E4"/>
    <w:rsid w:val="007B0AD5"/>
    <w:rsid w:val="007B16B2"/>
    <w:rsid w:val="007B1AA6"/>
    <w:rsid w:val="007B5921"/>
    <w:rsid w:val="007B6F37"/>
    <w:rsid w:val="007B7323"/>
    <w:rsid w:val="007C36BD"/>
    <w:rsid w:val="007C650E"/>
    <w:rsid w:val="007C6803"/>
    <w:rsid w:val="007D0264"/>
    <w:rsid w:val="007D108D"/>
    <w:rsid w:val="007D1B30"/>
    <w:rsid w:val="007D38E7"/>
    <w:rsid w:val="007E0D92"/>
    <w:rsid w:val="007F0ED4"/>
    <w:rsid w:val="007F182B"/>
    <w:rsid w:val="007F50A7"/>
    <w:rsid w:val="00801518"/>
    <w:rsid w:val="0080317F"/>
    <w:rsid w:val="00805829"/>
    <w:rsid w:val="0080652E"/>
    <w:rsid w:val="008168FF"/>
    <w:rsid w:val="00821901"/>
    <w:rsid w:val="00821980"/>
    <w:rsid w:val="00823C45"/>
    <w:rsid w:val="00824117"/>
    <w:rsid w:val="00824D54"/>
    <w:rsid w:val="00826DAF"/>
    <w:rsid w:val="00827029"/>
    <w:rsid w:val="008278E3"/>
    <w:rsid w:val="00832803"/>
    <w:rsid w:val="0083305D"/>
    <w:rsid w:val="00837790"/>
    <w:rsid w:val="008432A3"/>
    <w:rsid w:val="00844487"/>
    <w:rsid w:val="00844563"/>
    <w:rsid w:val="00846248"/>
    <w:rsid w:val="00850E76"/>
    <w:rsid w:val="00851D40"/>
    <w:rsid w:val="00856605"/>
    <w:rsid w:val="008566CE"/>
    <w:rsid w:val="00856BEC"/>
    <w:rsid w:val="00861975"/>
    <w:rsid w:val="008628BD"/>
    <w:rsid w:val="00866A13"/>
    <w:rsid w:val="008725A4"/>
    <w:rsid w:val="00874C93"/>
    <w:rsid w:val="00876BE2"/>
    <w:rsid w:val="00881DB0"/>
    <w:rsid w:val="00881EFC"/>
    <w:rsid w:val="00882A2D"/>
    <w:rsid w:val="008851B5"/>
    <w:rsid w:val="00890043"/>
    <w:rsid w:val="00893DD3"/>
    <w:rsid w:val="00895200"/>
    <w:rsid w:val="00897996"/>
    <w:rsid w:val="008A0081"/>
    <w:rsid w:val="008A3D34"/>
    <w:rsid w:val="008B04BC"/>
    <w:rsid w:val="008B0E80"/>
    <w:rsid w:val="008B0EC1"/>
    <w:rsid w:val="008B1E99"/>
    <w:rsid w:val="008B2353"/>
    <w:rsid w:val="008B3287"/>
    <w:rsid w:val="008B52FA"/>
    <w:rsid w:val="008B5AA4"/>
    <w:rsid w:val="008C304C"/>
    <w:rsid w:val="008D04ED"/>
    <w:rsid w:val="008D2D8D"/>
    <w:rsid w:val="008D4784"/>
    <w:rsid w:val="008D4BEB"/>
    <w:rsid w:val="008E1261"/>
    <w:rsid w:val="008E1492"/>
    <w:rsid w:val="008E3289"/>
    <w:rsid w:val="008E4FAE"/>
    <w:rsid w:val="008E54B8"/>
    <w:rsid w:val="008E7274"/>
    <w:rsid w:val="008F032D"/>
    <w:rsid w:val="008F0B56"/>
    <w:rsid w:val="008F0CFF"/>
    <w:rsid w:val="008F3DC4"/>
    <w:rsid w:val="0090014E"/>
    <w:rsid w:val="00903A8B"/>
    <w:rsid w:val="0091376E"/>
    <w:rsid w:val="00913FB7"/>
    <w:rsid w:val="00915B69"/>
    <w:rsid w:val="00916DF2"/>
    <w:rsid w:val="00917F96"/>
    <w:rsid w:val="00920521"/>
    <w:rsid w:val="00923E48"/>
    <w:rsid w:val="00925168"/>
    <w:rsid w:val="0092628B"/>
    <w:rsid w:val="0093019C"/>
    <w:rsid w:val="00932020"/>
    <w:rsid w:val="00941D63"/>
    <w:rsid w:val="00942FB1"/>
    <w:rsid w:val="00943F08"/>
    <w:rsid w:val="00944366"/>
    <w:rsid w:val="00944C9F"/>
    <w:rsid w:val="00944E3E"/>
    <w:rsid w:val="00945A61"/>
    <w:rsid w:val="00946EB1"/>
    <w:rsid w:val="009475D3"/>
    <w:rsid w:val="00947CFD"/>
    <w:rsid w:val="00960B21"/>
    <w:rsid w:val="009614C1"/>
    <w:rsid w:val="00961B84"/>
    <w:rsid w:val="0096412C"/>
    <w:rsid w:val="00964FDF"/>
    <w:rsid w:val="009708D6"/>
    <w:rsid w:val="00973898"/>
    <w:rsid w:val="009751A2"/>
    <w:rsid w:val="00976DBA"/>
    <w:rsid w:val="00984E54"/>
    <w:rsid w:val="009851BB"/>
    <w:rsid w:val="00991E3C"/>
    <w:rsid w:val="00995151"/>
    <w:rsid w:val="009A26F2"/>
    <w:rsid w:val="009A3436"/>
    <w:rsid w:val="009A3C76"/>
    <w:rsid w:val="009A3EAB"/>
    <w:rsid w:val="009A46B6"/>
    <w:rsid w:val="009A500C"/>
    <w:rsid w:val="009B145F"/>
    <w:rsid w:val="009B7F4A"/>
    <w:rsid w:val="009C516E"/>
    <w:rsid w:val="009C7657"/>
    <w:rsid w:val="009D1305"/>
    <w:rsid w:val="009D1953"/>
    <w:rsid w:val="009D2651"/>
    <w:rsid w:val="009D29A0"/>
    <w:rsid w:val="009D4D2C"/>
    <w:rsid w:val="009D6AB6"/>
    <w:rsid w:val="009E210E"/>
    <w:rsid w:val="009E3632"/>
    <w:rsid w:val="009F0EAC"/>
    <w:rsid w:val="009F1A20"/>
    <w:rsid w:val="009F30E1"/>
    <w:rsid w:val="009F5E57"/>
    <w:rsid w:val="00A01183"/>
    <w:rsid w:val="00A06D94"/>
    <w:rsid w:val="00A101C4"/>
    <w:rsid w:val="00A10922"/>
    <w:rsid w:val="00A1154F"/>
    <w:rsid w:val="00A115DC"/>
    <w:rsid w:val="00A1367D"/>
    <w:rsid w:val="00A145BB"/>
    <w:rsid w:val="00A1517E"/>
    <w:rsid w:val="00A151A9"/>
    <w:rsid w:val="00A17FB4"/>
    <w:rsid w:val="00A22B22"/>
    <w:rsid w:val="00A245F6"/>
    <w:rsid w:val="00A24940"/>
    <w:rsid w:val="00A25DB6"/>
    <w:rsid w:val="00A27A03"/>
    <w:rsid w:val="00A30D93"/>
    <w:rsid w:val="00A33D91"/>
    <w:rsid w:val="00A34192"/>
    <w:rsid w:val="00A3769F"/>
    <w:rsid w:val="00A37D27"/>
    <w:rsid w:val="00A43B07"/>
    <w:rsid w:val="00A46C1A"/>
    <w:rsid w:val="00A479AA"/>
    <w:rsid w:val="00A51D54"/>
    <w:rsid w:val="00A5250E"/>
    <w:rsid w:val="00A54D31"/>
    <w:rsid w:val="00A554DA"/>
    <w:rsid w:val="00A56603"/>
    <w:rsid w:val="00A57D54"/>
    <w:rsid w:val="00A61357"/>
    <w:rsid w:val="00A63AF8"/>
    <w:rsid w:val="00A65289"/>
    <w:rsid w:val="00A723B6"/>
    <w:rsid w:val="00A7596F"/>
    <w:rsid w:val="00A76A4A"/>
    <w:rsid w:val="00A822E8"/>
    <w:rsid w:val="00A8240B"/>
    <w:rsid w:val="00A833E0"/>
    <w:rsid w:val="00A842E3"/>
    <w:rsid w:val="00A87EEC"/>
    <w:rsid w:val="00A95F13"/>
    <w:rsid w:val="00A977E7"/>
    <w:rsid w:val="00AA0CF8"/>
    <w:rsid w:val="00AA1CF3"/>
    <w:rsid w:val="00AA328F"/>
    <w:rsid w:val="00AB0396"/>
    <w:rsid w:val="00AB303D"/>
    <w:rsid w:val="00AB4FF7"/>
    <w:rsid w:val="00AC44A1"/>
    <w:rsid w:val="00AC54FA"/>
    <w:rsid w:val="00AC6B80"/>
    <w:rsid w:val="00AC6BF2"/>
    <w:rsid w:val="00AC7CFA"/>
    <w:rsid w:val="00AD04B3"/>
    <w:rsid w:val="00AD4E76"/>
    <w:rsid w:val="00AE08E8"/>
    <w:rsid w:val="00AE22C7"/>
    <w:rsid w:val="00AE3A00"/>
    <w:rsid w:val="00AE462E"/>
    <w:rsid w:val="00AF427D"/>
    <w:rsid w:val="00B01E70"/>
    <w:rsid w:val="00B13C91"/>
    <w:rsid w:val="00B13F72"/>
    <w:rsid w:val="00B15DF5"/>
    <w:rsid w:val="00B22FE6"/>
    <w:rsid w:val="00B25D24"/>
    <w:rsid w:val="00B36DA0"/>
    <w:rsid w:val="00B37973"/>
    <w:rsid w:val="00B42763"/>
    <w:rsid w:val="00B51183"/>
    <w:rsid w:val="00B62DEB"/>
    <w:rsid w:val="00B67AA6"/>
    <w:rsid w:val="00B719A5"/>
    <w:rsid w:val="00B7658C"/>
    <w:rsid w:val="00B7698F"/>
    <w:rsid w:val="00B86D6E"/>
    <w:rsid w:val="00B86EB8"/>
    <w:rsid w:val="00B90A4E"/>
    <w:rsid w:val="00B91787"/>
    <w:rsid w:val="00B91B41"/>
    <w:rsid w:val="00B97FE6"/>
    <w:rsid w:val="00BA11A6"/>
    <w:rsid w:val="00BA1836"/>
    <w:rsid w:val="00BA2E92"/>
    <w:rsid w:val="00BA32DE"/>
    <w:rsid w:val="00BA5420"/>
    <w:rsid w:val="00BA5531"/>
    <w:rsid w:val="00BB0318"/>
    <w:rsid w:val="00BB226F"/>
    <w:rsid w:val="00BC287B"/>
    <w:rsid w:val="00BD51AD"/>
    <w:rsid w:val="00BD787D"/>
    <w:rsid w:val="00BE0FF3"/>
    <w:rsid w:val="00BE5F07"/>
    <w:rsid w:val="00BE7B42"/>
    <w:rsid w:val="00BE7BD3"/>
    <w:rsid w:val="00BF21E3"/>
    <w:rsid w:val="00BF47D1"/>
    <w:rsid w:val="00BF4DA7"/>
    <w:rsid w:val="00BF732A"/>
    <w:rsid w:val="00C01594"/>
    <w:rsid w:val="00C103AA"/>
    <w:rsid w:val="00C12D7F"/>
    <w:rsid w:val="00C14B4D"/>
    <w:rsid w:val="00C22508"/>
    <w:rsid w:val="00C24E60"/>
    <w:rsid w:val="00C273D2"/>
    <w:rsid w:val="00C31F73"/>
    <w:rsid w:val="00C32296"/>
    <w:rsid w:val="00C32BCB"/>
    <w:rsid w:val="00C3676B"/>
    <w:rsid w:val="00C40D56"/>
    <w:rsid w:val="00C40E31"/>
    <w:rsid w:val="00C4273B"/>
    <w:rsid w:val="00C4307E"/>
    <w:rsid w:val="00C46701"/>
    <w:rsid w:val="00C47BD0"/>
    <w:rsid w:val="00C47CAF"/>
    <w:rsid w:val="00C5226F"/>
    <w:rsid w:val="00C53EB4"/>
    <w:rsid w:val="00C56728"/>
    <w:rsid w:val="00C57619"/>
    <w:rsid w:val="00C6177C"/>
    <w:rsid w:val="00C62F07"/>
    <w:rsid w:val="00C64B09"/>
    <w:rsid w:val="00C7246E"/>
    <w:rsid w:val="00C73483"/>
    <w:rsid w:val="00C74627"/>
    <w:rsid w:val="00C76C73"/>
    <w:rsid w:val="00C83BBA"/>
    <w:rsid w:val="00C83CDB"/>
    <w:rsid w:val="00C83E8E"/>
    <w:rsid w:val="00C84643"/>
    <w:rsid w:val="00C86246"/>
    <w:rsid w:val="00C9095A"/>
    <w:rsid w:val="00C91446"/>
    <w:rsid w:val="00C92618"/>
    <w:rsid w:val="00C92949"/>
    <w:rsid w:val="00C938B3"/>
    <w:rsid w:val="00C93DCE"/>
    <w:rsid w:val="00C942B4"/>
    <w:rsid w:val="00CA0D51"/>
    <w:rsid w:val="00CA1647"/>
    <w:rsid w:val="00CA35E1"/>
    <w:rsid w:val="00CA5BE6"/>
    <w:rsid w:val="00CA7B56"/>
    <w:rsid w:val="00CB273F"/>
    <w:rsid w:val="00CB3DA1"/>
    <w:rsid w:val="00CB7919"/>
    <w:rsid w:val="00CC4023"/>
    <w:rsid w:val="00CD091B"/>
    <w:rsid w:val="00CD1268"/>
    <w:rsid w:val="00CD32A0"/>
    <w:rsid w:val="00CD4C25"/>
    <w:rsid w:val="00CD4F44"/>
    <w:rsid w:val="00CD56CE"/>
    <w:rsid w:val="00CD68E0"/>
    <w:rsid w:val="00CD7C77"/>
    <w:rsid w:val="00CE0E17"/>
    <w:rsid w:val="00CE127D"/>
    <w:rsid w:val="00CE5EF1"/>
    <w:rsid w:val="00CE7CD7"/>
    <w:rsid w:val="00CF1CAA"/>
    <w:rsid w:val="00CF37E7"/>
    <w:rsid w:val="00CF3EED"/>
    <w:rsid w:val="00CF691C"/>
    <w:rsid w:val="00CF7874"/>
    <w:rsid w:val="00D03728"/>
    <w:rsid w:val="00D0783B"/>
    <w:rsid w:val="00D07910"/>
    <w:rsid w:val="00D15CBC"/>
    <w:rsid w:val="00D200D0"/>
    <w:rsid w:val="00D23673"/>
    <w:rsid w:val="00D23D21"/>
    <w:rsid w:val="00D27701"/>
    <w:rsid w:val="00D32747"/>
    <w:rsid w:val="00D32F05"/>
    <w:rsid w:val="00D335FC"/>
    <w:rsid w:val="00D3485F"/>
    <w:rsid w:val="00D34B8D"/>
    <w:rsid w:val="00D35AEF"/>
    <w:rsid w:val="00D377FF"/>
    <w:rsid w:val="00D41C73"/>
    <w:rsid w:val="00D55D4A"/>
    <w:rsid w:val="00D62600"/>
    <w:rsid w:val="00D63BCF"/>
    <w:rsid w:val="00D64A55"/>
    <w:rsid w:val="00D66476"/>
    <w:rsid w:val="00D670F0"/>
    <w:rsid w:val="00D67254"/>
    <w:rsid w:val="00D6752B"/>
    <w:rsid w:val="00D7496A"/>
    <w:rsid w:val="00D7592D"/>
    <w:rsid w:val="00D75EFE"/>
    <w:rsid w:val="00D776BF"/>
    <w:rsid w:val="00D81BD4"/>
    <w:rsid w:val="00D82DAF"/>
    <w:rsid w:val="00D85A62"/>
    <w:rsid w:val="00D94CC6"/>
    <w:rsid w:val="00D94E08"/>
    <w:rsid w:val="00D967E9"/>
    <w:rsid w:val="00DA7ABD"/>
    <w:rsid w:val="00DB052E"/>
    <w:rsid w:val="00DB0961"/>
    <w:rsid w:val="00DB0DD1"/>
    <w:rsid w:val="00DB379D"/>
    <w:rsid w:val="00DB45C6"/>
    <w:rsid w:val="00DB5C29"/>
    <w:rsid w:val="00DB6897"/>
    <w:rsid w:val="00DB6A34"/>
    <w:rsid w:val="00DB7EE9"/>
    <w:rsid w:val="00DC3C7E"/>
    <w:rsid w:val="00DC573F"/>
    <w:rsid w:val="00DC77C2"/>
    <w:rsid w:val="00DD21A6"/>
    <w:rsid w:val="00DD2970"/>
    <w:rsid w:val="00DD349E"/>
    <w:rsid w:val="00DD39A6"/>
    <w:rsid w:val="00DD4B20"/>
    <w:rsid w:val="00DE0716"/>
    <w:rsid w:val="00DE2434"/>
    <w:rsid w:val="00DE35CB"/>
    <w:rsid w:val="00DE4998"/>
    <w:rsid w:val="00DE55F6"/>
    <w:rsid w:val="00DF074F"/>
    <w:rsid w:val="00DF0E31"/>
    <w:rsid w:val="00DF2978"/>
    <w:rsid w:val="00DF435F"/>
    <w:rsid w:val="00DF78F2"/>
    <w:rsid w:val="00E00C22"/>
    <w:rsid w:val="00E01946"/>
    <w:rsid w:val="00E039C3"/>
    <w:rsid w:val="00E048A5"/>
    <w:rsid w:val="00E05A0E"/>
    <w:rsid w:val="00E20DC6"/>
    <w:rsid w:val="00E302A5"/>
    <w:rsid w:val="00E30394"/>
    <w:rsid w:val="00E37246"/>
    <w:rsid w:val="00E405C4"/>
    <w:rsid w:val="00E42239"/>
    <w:rsid w:val="00E427B4"/>
    <w:rsid w:val="00E42F25"/>
    <w:rsid w:val="00E43DD8"/>
    <w:rsid w:val="00E512D5"/>
    <w:rsid w:val="00E5439B"/>
    <w:rsid w:val="00E54F96"/>
    <w:rsid w:val="00E62B22"/>
    <w:rsid w:val="00E6452E"/>
    <w:rsid w:val="00E65CDC"/>
    <w:rsid w:val="00E679A5"/>
    <w:rsid w:val="00E67DF2"/>
    <w:rsid w:val="00E70508"/>
    <w:rsid w:val="00E7241D"/>
    <w:rsid w:val="00E72741"/>
    <w:rsid w:val="00E748D8"/>
    <w:rsid w:val="00E8069B"/>
    <w:rsid w:val="00E80DFD"/>
    <w:rsid w:val="00E8152E"/>
    <w:rsid w:val="00E821B8"/>
    <w:rsid w:val="00E84B91"/>
    <w:rsid w:val="00EA3A05"/>
    <w:rsid w:val="00EA40FF"/>
    <w:rsid w:val="00EA6E5C"/>
    <w:rsid w:val="00EA7ACE"/>
    <w:rsid w:val="00EB258F"/>
    <w:rsid w:val="00EC022D"/>
    <w:rsid w:val="00EC3212"/>
    <w:rsid w:val="00EC676F"/>
    <w:rsid w:val="00EC754D"/>
    <w:rsid w:val="00ED129C"/>
    <w:rsid w:val="00ED56D8"/>
    <w:rsid w:val="00EE05D0"/>
    <w:rsid w:val="00EE1825"/>
    <w:rsid w:val="00EE1871"/>
    <w:rsid w:val="00EE42F1"/>
    <w:rsid w:val="00EE4A96"/>
    <w:rsid w:val="00EE774A"/>
    <w:rsid w:val="00EF105A"/>
    <w:rsid w:val="00EF1F4C"/>
    <w:rsid w:val="00F02ED0"/>
    <w:rsid w:val="00F06F3D"/>
    <w:rsid w:val="00F206C4"/>
    <w:rsid w:val="00F20F12"/>
    <w:rsid w:val="00F264B3"/>
    <w:rsid w:val="00F2658E"/>
    <w:rsid w:val="00F27682"/>
    <w:rsid w:val="00F31C83"/>
    <w:rsid w:val="00F32A45"/>
    <w:rsid w:val="00F33E35"/>
    <w:rsid w:val="00F34E35"/>
    <w:rsid w:val="00F36DBC"/>
    <w:rsid w:val="00F40020"/>
    <w:rsid w:val="00F43501"/>
    <w:rsid w:val="00F43E1E"/>
    <w:rsid w:val="00F446A5"/>
    <w:rsid w:val="00F4570D"/>
    <w:rsid w:val="00F45763"/>
    <w:rsid w:val="00F46EF6"/>
    <w:rsid w:val="00F4769E"/>
    <w:rsid w:val="00F4793F"/>
    <w:rsid w:val="00F47C4E"/>
    <w:rsid w:val="00F47D34"/>
    <w:rsid w:val="00F54BBF"/>
    <w:rsid w:val="00F62CB0"/>
    <w:rsid w:val="00F6315B"/>
    <w:rsid w:val="00F70A1A"/>
    <w:rsid w:val="00F71D6D"/>
    <w:rsid w:val="00F73FFF"/>
    <w:rsid w:val="00F74BB7"/>
    <w:rsid w:val="00F74C9C"/>
    <w:rsid w:val="00F77CE6"/>
    <w:rsid w:val="00F86001"/>
    <w:rsid w:val="00F8752D"/>
    <w:rsid w:val="00F87B95"/>
    <w:rsid w:val="00F87F8C"/>
    <w:rsid w:val="00F9226D"/>
    <w:rsid w:val="00F930C5"/>
    <w:rsid w:val="00F93CAC"/>
    <w:rsid w:val="00F94CE5"/>
    <w:rsid w:val="00F95BF0"/>
    <w:rsid w:val="00F96D6A"/>
    <w:rsid w:val="00F96F3D"/>
    <w:rsid w:val="00F97B02"/>
    <w:rsid w:val="00F97DB0"/>
    <w:rsid w:val="00FA177A"/>
    <w:rsid w:val="00FA54EA"/>
    <w:rsid w:val="00FA62A8"/>
    <w:rsid w:val="00FB066D"/>
    <w:rsid w:val="00FB0822"/>
    <w:rsid w:val="00FB10D3"/>
    <w:rsid w:val="00FB275F"/>
    <w:rsid w:val="00FB4474"/>
    <w:rsid w:val="00FB534D"/>
    <w:rsid w:val="00FB6988"/>
    <w:rsid w:val="00FC18F3"/>
    <w:rsid w:val="00FC3223"/>
    <w:rsid w:val="00FC6205"/>
    <w:rsid w:val="00FD0C58"/>
    <w:rsid w:val="00FD5CF8"/>
    <w:rsid w:val="00FE01D3"/>
    <w:rsid w:val="00FE3B2A"/>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ED5B"/>
  <w15:docId w15:val="{CBA19F8B-5360-4052-8123-27E6AD48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B3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 w:type="character" w:customStyle="1" w:styleId="Heading1Char">
    <w:name w:val="Heading 1 Char"/>
    <w:basedOn w:val="DefaultParagraphFont"/>
    <w:link w:val="Heading1"/>
    <w:uiPriority w:val="9"/>
    <w:rsid w:val="00945A6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B3DA1"/>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3A59A7"/>
    <w:pPr>
      <w:spacing w:after="100"/>
    </w:pPr>
  </w:style>
  <w:style w:type="paragraph" w:styleId="TOC2">
    <w:name w:val="toc 2"/>
    <w:basedOn w:val="Normal"/>
    <w:next w:val="Normal"/>
    <w:autoRedefine/>
    <w:uiPriority w:val="39"/>
    <w:unhideWhenUsed/>
    <w:rsid w:val="003A59A7"/>
    <w:pPr>
      <w:spacing w:after="100"/>
      <w:ind w:left="220"/>
    </w:pPr>
  </w:style>
  <w:style w:type="paragraph" w:styleId="TOC3">
    <w:name w:val="toc 3"/>
    <w:basedOn w:val="Normal"/>
    <w:next w:val="Normal"/>
    <w:autoRedefine/>
    <w:uiPriority w:val="39"/>
    <w:unhideWhenUsed/>
    <w:rsid w:val="003A59A7"/>
    <w:pPr>
      <w:spacing w:after="100"/>
      <w:ind w:left="440"/>
    </w:pPr>
  </w:style>
  <w:style w:type="paragraph" w:styleId="TOCHeading">
    <w:name w:val="TOC Heading"/>
    <w:basedOn w:val="Heading1"/>
    <w:next w:val="Normal"/>
    <w:uiPriority w:val="39"/>
    <w:unhideWhenUsed/>
    <w:qFormat/>
    <w:rsid w:val="003A59A7"/>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60521154">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400520144">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771048941">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978143757">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1908176934">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lford.gov.uk/downloads/download/3502/traffic_regulation_order_-_the_wrekin_30mph_and_40mph_speed_lim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clerk@littlewenlock-pc.co.uk" TargetMode="External"/><Relationship Id="rId2" Type="http://schemas.openxmlformats.org/officeDocument/2006/relationships/hyperlink" Target="mailto:clerk@littlewenlock-pc.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drakeley</dc:creator>
  <cp:keywords/>
  <dc:description/>
  <cp:lastModifiedBy>Jayne Madeley</cp:lastModifiedBy>
  <cp:revision>2</cp:revision>
  <cp:lastPrinted>2020-09-08T08:30:00Z</cp:lastPrinted>
  <dcterms:created xsi:type="dcterms:W3CDTF">2020-10-06T16:25:00Z</dcterms:created>
  <dcterms:modified xsi:type="dcterms:W3CDTF">2020-10-06T16:25:00Z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